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0A357" w14:textId="7C1120D5" w:rsidR="00AA0B76" w:rsidRPr="009E53D0" w:rsidRDefault="00D7259E" w:rsidP="00D75AFB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MINUTES</w:t>
      </w:r>
      <w:r w:rsidR="00AA0B76">
        <w:rPr>
          <w:rFonts w:ascii="Times New Roman" w:hAnsi="Times New Roman" w:cs="Times New Roman"/>
          <w:b/>
          <w:bCs/>
          <w:sz w:val="32"/>
          <w:szCs w:val="32"/>
        </w:rPr>
        <w:t xml:space="preserve"> - </w:t>
      </w:r>
      <w:r w:rsidR="00AA0B76" w:rsidRPr="00AA0B76">
        <w:rPr>
          <w:rFonts w:ascii="Times New Roman" w:hAnsi="Times New Roman" w:cs="Times New Roman"/>
          <w:b/>
          <w:bCs/>
          <w:sz w:val="32"/>
          <w:szCs w:val="32"/>
        </w:rPr>
        <w:t xml:space="preserve">HAGERSTOWN </w:t>
      </w:r>
      <w:r w:rsidR="005525AA">
        <w:rPr>
          <w:rFonts w:ascii="Times New Roman" w:hAnsi="Times New Roman" w:cs="Times New Roman"/>
          <w:b/>
          <w:bCs/>
          <w:sz w:val="32"/>
          <w:szCs w:val="32"/>
        </w:rPr>
        <w:t>HISTORIC DISTRICT</w:t>
      </w:r>
      <w:r w:rsidR="00AA0B76" w:rsidRPr="00AA0B76">
        <w:rPr>
          <w:rFonts w:ascii="Times New Roman" w:hAnsi="Times New Roman" w:cs="Times New Roman"/>
          <w:b/>
          <w:bCs/>
          <w:sz w:val="32"/>
          <w:szCs w:val="32"/>
        </w:rPr>
        <w:t xml:space="preserve"> COMMISSION</w:t>
      </w:r>
    </w:p>
    <w:p w14:paraId="27CF546F" w14:textId="679EB3B9" w:rsidR="00AA0B76" w:rsidRPr="009D3AEB" w:rsidRDefault="00AA0B76" w:rsidP="00D75AFB">
      <w:pPr>
        <w:rPr>
          <w:rFonts w:ascii="Times New Roman" w:hAnsi="Times New Roman" w:cs="Times New Roman"/>
        </w:rPr>
      </w:pPr>
      <w:r w:rsidRPr="00AA0B76">
        <w:rPr>
          <w:rFonts w:ascii="Times New Roman" w:hAnsi="Times New Roman" w:cs="Times New Roman"/>
          <w:b/>
          <w:bCs/>
        </w:rPr>
        <w:t>Date: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83BE3">
        <w:rPr>
          <w:rFonts w:ascii="Times New Roman" w:hAnsi="Times New Roman" w:cs="Times New Roman"/>
        </w:rPr>
        <w:t>June 16, 2022</w:t>
      </w:r>
    </w:p>
    <w:p w14:paraId="4F25CB8F" w14:textId="4234EF05" w:rsidR="00AA0B76" w:rsidRPr="009D3AEB" w:rsidRDefault="00AA0B76" w:rsidP="00D75AFB">
      <w:pPr>
        <w:rPr>
          <w:rFonts w:ascii="Times New Roman" w:hAnsi="Times New Roman" w:cs="Times New Roman"/>
        </w:rPr>
      </w:pPr>
      <w:r w:rsidRPr="009D3AEB">
        <w:rPr>
          <w:rFonts w:ascii="Times New Roman" w:hAnsi="Times New Roman" w:cs="Times New Roman"/>
          <w:b/>
          <w:bCs/>
        </w:rPr>
        <w:t>Time:</w:t>
      </w:r>
      <w:r w:rsidRPr="009D3AEB">
        <w:rPr>
          <w:rFonts w:ascii="Times New Roman" w:hAnsi="Times New Roman" w:cs="Times New Roman"/>
        </w:rPr>
        <w:tab/>
      </w:r>
      <w:r w:rsidRPr="009D3AEB">
        <w:rPr>
          <w:rFonts w:ascii="Times New Roman" w:hAnsi="Times New Roman" w:cs="Times New Roman"/>
        </w:rPr>
        <w:tab/>
      </w:r>
      <w:r w:rsidR="009D3AEB" w:rsidRPr="009D3AEB">
        <w:rPr>
          <w:rFonts w:ascii="Times New Roman" w:hAnsi="Times New Roman" w:cs="Times New Roman"/>
        </w:rPr>
        <w:t>4:30 p.m.</w:t>
      </w:r>
    </w:p>
    <w:p w14:paraId="2F4B9FF1" w14:textId="392FCBDB" w:rsidR="00AA0B76" w:rsidRDefault="00AA0B76" w:rsidP="00D75AFB">
      <w:pPr>
        <w:rPr>
          <w:rFonts w:ascii="Times New Roman" w:hAnsi="Times New Roman" w:cs="Times New Roman"/>
        </w:rPr>
      </w:pPr>
      <w:r w:rsidRPr="00AA0B76">
        <w:rPr>
          <w:rFonts w:ascii="Times New Roman" w:hAnsi="Times New Roman" w:cs="Times New Roman"/>
          <w:b/>
          <w:bCs/>
        </w:rPr>
        <w:t>Location:</w:t>
      </w:r>
      <w:r>
        <w:rPr>
          <w:rFonts w:ascii="Times New Roman" w:hAnsi="Times New Roman" w:cs="Times New Roman"/>
        </w:rPr>
        <w:tab/>
        <w:t>City Council Chambers, Second Floor, City Hall, 1 East Franklin Street</w:t>
      </w:r>
    </w:p>
    <w:p w14:paraId="79AC526B" w14:textId="6C535984" w:rsidR="001C07A4" w:rsidRPr="001C07A4" w:rsidRDefault="001C07A4" w:rsidP="00D75AFB">
      <w:pPr>
        <w:rPr>
          <w:rFonts w:ascii="Times New Roman" w:hAnsi="Times New Roman" w:cs="Times New Roman"/>
          <w:b/>
          <w:bCs/>
        </w:rPr>
      </w:pPr>
      <w:r w:rsidRPr="001C07A4">
        <w:rPr>
          <w:rFonts w:ascii="Times New Roman" w:hAnsi="Times New Roman" w:cs="Times New Roman"/>
          <w:b/>
          <w:bCs/>
        </w:rPr>
        <w:t>Attendance: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6120"/>
        <w:gridCol w:w="1170"/>
        <w:gridCol w:w="1080"/>
        <w:gridCol w:w="985"/>
      </w:tblGrid>
      <w:tr w:rsidR="00A80B17" w14:paraId="0A750A0A" w14:textId="77777777" w:rsidTr="001C07A4">
        <w:tc>
          <w:tcPr>
            <w:tcW w:w="6120" w:type="dxa"/>
            <w:shd w:val="clear" w:color="auto" w:fill="D9D9D9" w:themeFill="background1" w:themeFillShade="D9"/>
          </w:tcPr>
          <w:p w14:paraId="13049C34" w14:textId="5267BC1E" w:rsidR="00A80B17" w:rsidRPr="001C07A4" w:rsidRDefault="00A80B17" w:rsidP="00A80B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2E94006" w14:textId="4B7D3B08" w:rsidR="00A80B17" w:rsidRPr="001C07A4" w:rsidRDefault="00A80B17" w:rsidP="00A80B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In-Person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949E472" w14:textId="182E606F" w:rsidR="00A80B17" w:rsidRPr="001C07A4" w:rsidRDefault="00A80B17" w:rsidP="00A80B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Remote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62CDC114" w14:textId="068E156E" w:rsidR="00A80B17" w:rsidRPr="001C07A4" w:rsidRDefault="00A80B17" w:rsidP="00A80B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Absent</w:t>
            </w:r>
          </w:p>
        </w:tc>
      </w:tr>
      <w:tr w:rsidR="00A80B17" w14:paraId="4BFB2530" w14:textId="77777777" w:rsidTr="001C07A4">
        <w:tc>
          <w:tcPr>
            <w:tcW w:w="6120" w:type="dxa"/>
          </w:tcPr>
          <w:p w14:paraId="470ED914" w14:textId="3B01A77A" w:rsidR="00A80B17" w:rsidRPr="001C07A4" w:rsidRDefault="005525AA" w:rsidP="00D7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Michael Gehr</w:t>
            </w:r>
            <w:r w:rsidR="00A80B17" w:rsidRPr="001C07A4">
              <w:rPr>
                <w:rFonts w:ascii="Times New Roman" w:hAnsi="Times New Roman" w:cs="Times New Roman"/>
                <w:sz w:val="20"/>
                <w:szCs w:val="20"/>
              </w:rPr>
              <w:t>, Chairperson</w:t>
            </w:r>
          </w:p>
        </w:tc>
        <w:tc>
          <w:tcPr>
            <w:tcW w:w="1170" w:type="dxa"/>
          </w:tcPr>
          <w:p w14:paraId="1FAABDFE" w14:textId="5CFB923A" w:rsidR="00A80B17" w:rsidRPr="002146D9" w:rsidRDefault="0005190D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80" w:type="dxa"/>
          </w:tcPr>
          <w:p w14:paraId="7447780F" w14:textId="77777777" w:rsidR="00A80B17" w:rsidRPr="002146D9" w:rsidRDefault="00A80B17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74D5DFE4" w14:textId="77777777" w:rsidR="00A80B17" w:rsidRPr="002146D9" w:rsidRDefault="00A80B17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B17" w14:paraId="23A172D2" w14:textId="77777777" w:rsidTr="001C07A4">
        <w:tc>
          <w:tcPr>
            <w:tcW w:w="6120" w:type="dxa"/>
          </w:tcPr>
          <w:p w14:paraId="7CCE89E9" w14:textId="55004393" w:rsidR="00A80B17" w:rsidRPr="001C07A4" w:rsidRDefault="005525AA" w:rsidP="00D7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Leslie Allen</w:t>
            </w:r>
            <w:r w:rsidR="00A80B17" w:rsidRPr="001C07A4">
              <w:rPr>
                <w:rFonts w:ascii="Times New Roman" w:hAnsi="Times New Roman" w:cs="Times New Roman"/>
                <w:sz w:val="20"/>
                <w:szCs w:val="20"/>
              </w:rPr>
              <w:t>, Vice Chairperson</w:t>
            </w:r>
          </w:p>
        </w:tc>
        <w:tc>
          <w:tcPr>
            <w:tcW w:w="1170" w:type="dxa"/>
          </w:tcPr>
          <w:p w14:paraId="1A8DA9EE" w14:textId="3A2590B7" w:rsidR="00A80B17" w:rsidRPr="002146D9" w:rsidRDefault="0005190D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80" w:type="dxa"/>
          </w:tcPr>
          <w:p w14:paraId="47BCD3B8" w14:textId="77777777" w:rsidR="00A80B17" w:rsidRPr="002146D9" w:rsidRDefault="00A80B17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321325E4" w14:textId="77777777" w:rsidR="00A80B17" w:rsidRPr="002146D9" w:rsidRDefault="00A80B17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B17" w14:paraId="124B89DF" w14:textId="77777777" w:rsidTr="001C07A4">
        <w:tc>
          <w:tcPr>
            <w:tcW w:w="6120" w:type="dxa"/>
          </w:tcPr>
          <w:p w14:paraId="03BEB7B6" w14:textId="670858AB" w:rsidR="00A80B17" w:rsidRPr="001C07A4" w:rsidRDefault="005525AA" w:rsidP="00D7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Robert Powell</w:t>
            </w:r>
          </w:p>
        </w:tc>
        <w:tc>
          <w:tcPr>
            <w:tcW w:w="1170" w:type="dxa"/>
          </w:tcPr>
          <w:p w14:paraId="469A774A" w14:textId="06B63AF3" w:rsidR="00A80B17" w:rsidRPr="002146D9" w:rsidRDefault="00096EB3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80" w:type="dxa"/>
          </w:tcPr>
          <w:p w14:paraId="2EDF383C" w14:textId="77777777" w:rsidR="00A80B17" w:rsidRPr="002146D9" w:rsidRDefault="00A80B17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447D3448" w14:textId="4920B46B" w:rsidR="00A80B17" w:rsidRPr="002146D9" w:rsidRDefault="00A80B17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B17" w14:paraId="62037C85" w14:textId="77777777" w:rsidTr="001C07A4">
        <w:tc>
          <w:tcPr>
            <w:tcW w:w="6120" w:type="dxa"/>
          </w:tcPr>
          <w:p w14:paraId="76F4F013" w14:textId="2BBB2B8D" w:rsidR="00A80B17" w:rsidRPr="001C07A4" w:rsidRDefault="005525AA" w:rsidP="00D7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W. Douglas Carroll</w:t>
            </w:r>
          </w:p>
        </w:tc>
        <w:tc>
          <w:tcPr>
            <w:tcW w:w="1170" w:type="dxa"/>
          </w:tcPr>
          <w:p w14:paraId="2DAAEE5B" w14:textId="43B652F0" w:rsidR="00A80B17" w:rsidRPr="002146D9" w:rsidRDefault="0005190D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80" w:type="dxa"/>
          </w:tcPr>
          <w:p w14:paraId="1186F0CE" w14:textId="77777777" w:rsidR="00A80B17" w:rsidRPr="002146D9" w:rsidRDefault="00A80B17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00D0B6DA" w14:textId="77777777" w:rsidR="00A80B17" w:rsidRPr="002146D9" w:rsidRDefault="00A80B17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B17" w14:paraId="7ADC1972" w14:textId="77777777" w:rsidTr="001C07A4">
        <w:tc>
          <w:tcPr>
            <w:tcW w:w="6120" w:type="dxa"/>
          </w:tcPr>
          <w:p w14:paraId="3ACCE46B" w14:textId="7F6B9124" w:rsidR="00A80B17" w:rsidRPr="001C07A4" w:rsidRDefault="005525AA" w:rsidP="00D7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Christopher George</w:t>
            </w:r>
          </w:p>
        </w:tc>
        <w:tc>
          <w:tcPr>
            <w:tcW w:w="1170" w:type="dxa"/>
          </w:tcPr>
          <w:p w14:paraId="6163A39A" w14:textId="18003A19" w:rsidR="00A80B17" w:rsidRPr="002146D9" w:rsidRDefault="00096EB3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80" w:type="dxa"/>
          </w:tcPr>
          <w:p w14:paraId="468836C4" w14:textId="5BC17EF0" w:rsidR="00A80B17" w:rsidRPr="002146D9" w:rsidRDefault="00A80B17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72A9E5A7" w14:textId="51998436" w:rsidR="00A80B17" w:rsidRPr="002146D9" w:rsidRDefault="00A80B17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B17" w14:paraId="24947E16" w14:textId="77777777" w:rsidTr="001C07A4">
        <w:tc>
          <w:tcPr>
            <w:tcW w:w="6120" w:type="dxa"/>
          </w:tcPr>
          <w:p w14:paraId="68C92C43" w14:textId="642BBB7E" w:rsidR="00A80B17" w:rsidRPr="001C07A4" w:rsidRDefault="005525AA" w:rsidP="00D7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Matthew Chilton</w:t>
            </w:r>
          </w:p>
        </w:tc>
        <w:tc>
          <w:tcPr>
            <w:tcW w:w="1170" w:type="dxa"/>
          </w:tcPr>
          <w:p w14:paraId="08B3FE4E" w14:textId="722D6897" w:rsidR="00A80B17" w:rsidRPr="002146D9" w:rsidRDefault="00A80B17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C2FA264" w14:textId="77777777" w:rsidR="00A80B17" w:rsidRPr="002146D9" w:rsidRDefault="00A80B17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4A75CF0A" w14:textId="2E5D8342" w:rsidR="00A80B17" w:rsidRPr="002146D9" w:rsidRDefault="0005190D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80B17" w14:paraId="26DD18E1" w14:textId="77777777" w:rsidTr="001C07A4">
        <w:tc>
          <w:tcPr>
            <w:tcW w:w="6120" w:type="dxa"/>
          </w:tcPr>
          <w:p w14:paraId="6FB5E875" w14:textId="0C470442" w:rsidR="00A80B17" w:rsidRPr="001C07A4" w:rsidRDefault="005525AA" w:rsidP="00D7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Vacancy</w:t>
            </w:r>
          </w:p>
        </w:tc>
        <w:tc>
          <w:tcPr>
            <w:tcW w:w="1170" w:type="dxa"/>
          </w:tcPr>
          <w:p w14:paraId="30A3C1DF" w14:textId="7091983A" w:rsidR="00A80B17" w:rsidRPr="002146D9" w:rsidRDefault="00C676BA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15515B1C" w14:textId="1C89E9CD" w:rsidR="00A80B17" w:rsidRPr="002146D9" w:rsidRDefault="00C676BA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</w:tcPr>
          <w:p w14:paraId="6D210581" w14:textId="71DB1358" w:rsidR="00A80B17" w:rsidRPr="002146D9" w:rsidRDefault="00C676BA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07A4" w14:paraId="46E8B37E" w14:textId="77777777" w:rsidTr="001C07A4">
        <w:tc>
          <w:tcPr>
            <w:tcW w:w="6120" w:type="dxa"/>
          </w:tcPr>
          <w:p w14:paraId="75736329" w14:textId="369C32B6" w:rsidR="001C07A4" w:rsidRPr="001C07A4" w:rsidRDefault="001C07A4" w:rsidP="00D7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  <w:r w:rsidR="005525AA">
              <w:rPr>
                <w:rFonts w:ascii="Times New Roman" w:hAnsi="Times New Roman" w:cs="Times New Roman"/>
                <w:sz w:val="20"/>
                <w:szCs w:val="20"/>
              </w:rPr>
              <w:t xml:space="preserve"> and Ex-Offic</w:t>
            </w:r>
            <w:r w:rsidR="0005190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5525AA">
              <w:rPr>
                <w:rFonts w:ascii="Times New Roman" w:hAnsi="Times New Roman" w:cs="Times New Roman"/>
                <w:sz w:val="20"/>
                <w:szCs w:val="20"/>
              </w:rPr>
              <w:t>o Members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70" w:type="dxa"/>
          </w:tcPr>
          <w:p w14:paraId="66B019B2" w14:textId="77777777" w:rsidR="001C07A4" w:rsidRPr="002146D9" w:rsidRDefault="001C07A4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CD6C0F8" w14:textId="77777777" w:rsidR="001C07A4" w:rsidRPr="002146D9" w:rsidRDefault="001C07A4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25B5B4E0" w14:textId="77777777" w:rsidR="001C07A4" w:rsidRPr="002146D9" w:rsidRDefault="001C07A4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7A4" w14:paraId="6F2BA2C9" w14:textId="77777777" w:rsidTr="001C07A4">
        <w:tc>
          <w:tcPr>
            <w:tcW w:w="6120" w:type="dxa"/>
          </w:tcPr>
          <w:p w14:paraId="660E652A" w14:textId="414554C1" w:rsidR="001C07A4" w:rsidRPr="001C07A4" w:rsidRDefault="001C07A4" w:rsidP="00D7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S. Bockmiller, Development Review Planner and Zoning Administrator</w:t>
            </w:r>
          </w:p>
        </w:tc>
        <w:tc>
          <w:tcPr>
            <w:tcW w:w="1170" w:type="dxa"/>
          </w:tcPr>
          <w:p w14:paraId="514BF3EB" w14:textId="548149F3" w:rsidR="001C07A4" w:rsidRPr="002146D9" w:rsidRDefault="0005190D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80" w:type="dxa"/>
          </w:tcPr>
          <w:p w14:paraId="69D95B48" w14:textId="77777777" w:rsidR="001C07A4" w:rsidRPr="002146D9" w:rsidRDefault="001C07A4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528FBBFC" w14:textId="77777777" w:rsidR="001C07A4" w:rsidRPr="002146D9" w:rsidRDefault="001C07A4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6D9" w14:paraId="2909193A" w14:textId="77777777" w:rsidTr="001C07A4">
        <w:tc>
          <w:tcPr>
            <w:tcW w:w="6120" w:type="dxa"/>
          </w:tcPr>
          <w:p w14:paraId="4F5ED116" w14:textId="55DB36DF" w:rsidR="002146D9" w:rsidRPr="00CD36CD" w:rsidRDefault="00CD36CD" w:rsidP="00CD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Vacant</w:t>
            </w:r>
            <w:r w:rsidR="002146D9" w:rsidRPr="00CD36CD">
              <w:rPr>
                <w:rFonts w:ascii="Times New Roman" w:hAnsi="Times New Roman" w:cs="Times New Roman"/>
                <w:sz w:val="20"/>
                <w:szCs w:val="20"/>
              </w:rPr>
              <w:t>, Recording Secretary</w:t>
            </w:r>
          </w:p>
        </w:tc>
        <w:tc>
          <w:tcPr>
            <w:tcW w:w="1170" w:type="dxa"/>
          </w:tcPr>
          <w:p w14:paraId="038809C5" w14:textId="382BAC25" w:rsidR="002146D9" w:rsidRPr="002146D9" w:rsidRDefault="00CD36CD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14EB76B4" w14:textId="3C5230EC" w:rsidR="002146D9" w:rsidRPr="002146D9" w:rsidRDefault="00CD36CD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</w:tcPr>
          <w:p w14:paraId="28358A58" w14:textId="65D876CB" w:rsidR="002146D9" w:rsidRPr="002146D9" w:rsidRDefault="00CD36CD" w:rsidP="00EC4C42">
            <w:pPr>
              <w:ind w:left="1440" w:hanging="14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4D65C832" w14:textId="343CD4A1" w:rsidR="00A80B17" w:rsidRDefault="00A80B17" w:rsidP="00D75AFB">
      <w:pPr>
        <w:rPr>
          <w:rFonts w:ascii="Times New Roman" w:hAnsi="Times New Roman" w:cs="Times New Roman"/>
          <w:b/>
          <w:bCs/>
        </w:rPr>
      </w:pPr>
    </w:p>
    <w:p w14:paraId="18E052F9" w14:textId="327063DF" w:rsidR="00331B50" w:rsidRPr="00CF5561" w:rsidRDefault="00331B50" w:rsidP="00D75AFB">
      <w:pPr>
        <w:rPr>
          <w:rFonts w:ascii="Times New Roman" w:hAnsi="Times New Roman" w:cs="Times New Roman"/>
          <w:b/>
          <w:bCs/>
        </w:rPr>
      </w:pPr>
      <w:r w:rsidRPr="00CF5561">
        <w:rPr>
          <w:rFonts w:ascii="Times New Roman" w:hAnsi="Times New Roman" w:cs="Times New Roman"/>
          <w:b/>
          <w:bCs/>
        </w:rPr>
        <w:t xml:space="preserve">Preliminary </w:t>
      </w:r>
      <w:r w:rsidR="007377C9" w:rsidRPr="00CF5561">
        <w:rPr>
          <w:rFonts w:ascii="Times New Roman" w:hAnsi="Times New Roman" w:cs="Times New Roman"/>
          <w:b/>
          <w:bCs/>
        </w:rPr>
        <w:t>Matters</w:t>
      </w:r>
      <w:r w:rsidR="00CF5561" w:rsidRPr="00CF5561">
        <w:rPr>
          <w:rFonts w:ascii="Times New Roman" w:hAnsi="Times New Roman" w:cs="Times New Roman"/>
          <w:b/>
          <w:bCs/>
        </w:rPr>
        <w:t>:</w:t>
      </w:r>
    </w:p>
    <w:p w14:paraId="331B36DE" w14:textId="5967C407" w:rsidR="00331B50" w:rsidRPr="00AF54DE" w:rsidRDefault="00331B50" w:rsidP="002146D9">
      <w:pPr>
        <w:rPr>
          <w:rFonts w:ascii="Times New Roman" w:hAnsi="Times New Roman" w:cs="Times New Roman"/>
        </w:rPr>
      </w:pPr>
    </w:p>
    <w:p w14:paraId="713ED48B" w14:textId="5709FD55" w:rsidR="00D845FA" w:rsidRPr="00AF54DE" w:rsidRDefault="00C56E36" w:rsidP="00AF54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F54DE">
        <w:rPr>
          <w:rFonts w:ascii="Times New Roman" w:hAnsi="Times New Roman" w:cs="Times New Roman"/>
          <w:b/>
          <w:bCs/>
        </w:rPr>
        <w:t>Call to Order</w:t>
      </w:r>
      <w:r w:rsidR="00D03DFB" w:rsidRPr="00AF54DE">
        <w:rPr>
          <w:rFonts w:ascii="Times New Roman" w:hAnsi="Times New Roman" w:cs="Times New Roman"/>
          <w:b/>
          <w:bCs/>
        </w:rPr>
        <w:t xml:space="preserve"> and Instructions from the Chair</w:t>
      </w:r>
      <w:r w:rsidRPr="00AF54DE">
        <w:rPr>
          <w:rFonts w:ascii="Times New Roman" w:hAnsi="Times New Roman" w:cs="Times New Roman"/>
        </w:rPr>
        <w:t xml:space="preserve"> - </w:t>
      </w:r>
      <w:r w:rsidR="002146D9" w:rsidRPr="00AF54DE">
        <w:rPr>
          <w:rFonts w:ascii="Times New Roman" w:hAnsi="Times New Roman" w:cs="Times New Roman"/>
        </w:rPr>
        <w:t xml:space="preserve">The Chairperson called the meeting to order at </w:t>
      </w:r>
      <w:r w:rsidR="0005190D" w:rsidRPr="00AF54DE">
        <w:rPr>
          <w:rFonts w:ascii="Times New Roman" w:hAnsi="Times New Roman" w:cs="Times New Roman"/>
        </w:rPr>
        <w:t>4</w:t>
      </w:r>
      <w:r w:rsidR="00811FE8" w:rsidRPr="00AF54DE">
        <w:rPr>
          <w:rFonts w:ascii="Times New Roman" w:hAnsi="Times New Roman" w:cs="Times New Roman"/>
        </w:rPr>
        <w:t>:4</w:t>
      </w:r>
      <w:r w:rsidR="00AF54DE" w:rsidRPr="00AF54DE">
        <w:rPr>
          <w:rFonts w:ascii="Times New Roman" w:hAnsi="Times New Roman" w:cs="Times New Roman"/>
        </w:rPr>
        <w:t>0</w:t>
      </w:r>
      <w:r w:rsidR="0005190D" w:rsidRPr="00AF54DE">
        <w:rPr>
          <w:rFonts w:ascii="Times New Roman" w:hAnsi="Times New Roman" w:cs="Times New Roman"/>
        </w:rPr>
        <w:t xml:space="preserve"> p.m.</w:t>
      </w:r>
      <w:r w:rsidR="00D03DFB" w:rsidRPr="00AF54DE">
        <w:rPr>
          <w:rFonts w:ascii="Times New Roman" w:hAnsi="Times New Roman" w:cs="Times New Roman"/>
        </w:rPr>
        <w:t xml:space="preserve">  </w:t>
      </w:r>
      <w:r w:rsidR="002146D9" w:rsidRPr="00AF54DE">
        <w:rPr>
          <w:rFonts w:ascii="Times New Roman" w:hAnsi="Times New Roman" w:cs="Times New Roman"/>
        </w:rPr>
        <w:t>Attendance of members and staff are reflected in the chart above.</w:t>
      </w:r>
      <w:r w:rsidR="005525AA" w:rsidRPr="00AF54DE">
        <w:rPr>
          <w:rFonts w:ascii="Times New Roman" w:hAnsi="Times New Roman" w:cs="Times New Roman"/>
        </w:rPr>
        <w:t xml:space="preserve"> The Chair read the standard instructions to applicants regarding order of business into the record.</w:t>
      </w:r>
    </w:p>
    <w:p w14:paraId="384A53AC" w14:textId="77777777" w:rsidR="00AF54DE" w:rsidRPr="00AF54DE" w:rsidRDefault="00AF54DE" w:rsidP="00AF54DE">
      <w:pPr>
        <w:pStyle w:val="ListParagraph"/>
        <w:rPr>
          <w:rFonts w:ascii="Times New Roman" w:hAnsi="Times New Roman" w:cs="Times New Roman"/>
        </w:rPr>
      </w:pPr>
    </w:p>
    <w:p w14:paraId="232C8912" w14:textId="6712BAA7" w:rsidR="00AF54DE" w:rsidRPr="00AF54DE" w:rsidRDefault="00AF54DE" w:rsidP="00AF54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D42AA">
        <w:rPr>
          <w:rFonts w:ascii="Times New Roman" w:hAnsi="Times New Roman" w:cs="Times New Roman"/>
          <w:b/>
          <w:bCs/>
        </w:rPr>
        <w:t>Moving Case to Consent Agenda</w:t>
      </w:r>
      <w:r w:rsidRPr="00AF54DE">
        <w:rPr>
          <w:rFonts w:ascii="Times New Roman" w:hAnsi="Times New Roman" w:cs="Times New Roman"/>
        </w:rPr>
        <w:t xml:space="preserve"> – Motion: (Carroll/Allen) </w:t>
      </w:r>
      <w:r w:rsidR="00B87AA1">
        <w:rPr>
          <w:rFonts w:ascii="Times New Roman" w:hAnsi="Times New Roman" w:cs="Times New Roman"/>
        </w:rPr>
        <w:t>“</w:t>
      </w:r>
      <w:r w:rsidRPr="00AF54DE">
        <w:rPr>
          <w:rFonts w:ascii="Times New Roman" w:hAnsi="Times New Roman" w:cs="Times New Roman"/>
        </w:rPr>
        <w:t>Mr. Chairman, I motion to add Case No. HDC 2022-25 to the consent agenda.</w:t>
      </w:r>
      <w:r w:rsidR="00B87AA1">
        <w:rPr>
          <w:rFonts w:ascii="Times New Roman" w:hAnsi="Times New Roman" w:cs="Times New Roman"/>
        </w:rPr>
        <w:t>”</w:t>
      </w:r>
      <w:r w:rsidRPr="00AF54DE">
        <w:rPr>
          <w:rFonts w:ascii="Times New Roman" w:hAnsi="Times New Roman" w:cs="Times New Roman"/>
        </w:rPr>
        <w:t xml:space="preserve"> With no further discussion, the motion </w:t>
      </w:r>
      <w:r w:rsidRPr="00AF54DE">
        <w:rPr>
          <w:rFonts w:ascii="Times New Roman" w:hAnsi="Times New Roman" w:cs="Times New Roman"/>
          <w:b/>
          <w:bCs/>
        </w:rPr>
        <w:t>passed</w:t>
      </w:r>
      <w:r w:rsidRPr="00AF54DE">
        <w:rPr>
          <w:rFonts w:ascii="Times New Roman" w:hAnsi="Times New Roman" w:cs="Times New Roman"/>
        </w:rPr>
        <w:t xml:space="preserve"> with a vote of 5-0.</w:t>
      </w:r>
    </w:p>
    <w:p w14:paraId="74BFB1E1" w14:textId="77777777" w:rsidR="00D845FA" w:rsidRPr="0091753A" w:rsidRDefault="00D845FA" w:rsidP="00AF54DE">
      <w:pPr>
        <w:pStyle w:val="ListParagraph"/>
        <w:rPr>
          <w:rFonts w:ascii="Times New Roman" w:hAnsi="Times New Roman" w:cs="Times New Roman"/>
          <w:color w:val="FF0000"/>
        </w:rPr>
      </w:pPr>
    </w:p>
    <w:p w14:paraId="39F37428" w14:textId="2FE099B9" w:rsidR="00AF54DE" w:rsidRPr="00072755" w:rsidRDefault="00331B50" w:rsidP="00AF54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72755">
        <w:rPr>
          <w:rFonts w:ascii="Times New Roman" w:hAnsi="Times New Roman" w:cs="Times New Roman"/>
          <w:b/>
          <w:bCs/>
        </w:rPr>
        <w:t>Approval of Minutes</w:t>
      </w:r>
      <w:r w:rsidR="00D50CAA" w:rsidRPr="00072755">
        <w:rPr>
          <w:rFonts w:ascii="Times New Roman" w:hAnsi="Times New Roman" w:cs="Times New Roman"/>
        </w:rPr>
        <w:t xml:space="preserve"> –</w:t>
      </w:r>
      <w:r w:rsidR="0005190D" w:rsidRPr="00072755">
        <w:rPr>
          <w:rFonts w:ascii="Times New Roman" w:hAnsi="Times New Roman" w:cs="Times New Roman"/>
        </w:rPr>
        <w:t xml:space="preserve"> </w:t>
      </w:r>
      <w:r w:rsidR="00F7260E" w:rsidRPr="00072755">
        <w:rPr>
          <w:rFonts w:ascii="Times New Roman" w:hAnsi="Times New Roman" w:cs="Times New Roman"/>
        </w:rPr>
        <w:t>July 8, 2021, August 12, 2021, and May 26, 2022.</w:t>
      </w:r>
      <w:r w:rsidR="00AF54DE" w:rsidRPr="00072755">
        <w:rPr>
          <w:rFonts w:ascii="Times New Roman" w:hAnsi="Times New Roman" w:cs="Times New Roman"/>
        </w:rPr>
        <w:t>Mr. Powell corrected the date header from 2022 to 2021 for the July 8 meeting minutes.</w:t>
      </w:r>
    </w:p>
    <w:p w14:paraId="24949CAF" w14:textId="77777777" w:rsidR="00AF54DE" w:rsidRPr="00AC554C" w:rsidRDefault="00AF54DE" w:rsidP="00AF54DE">
      <w:pPr>
        <w:pStyle w:val="ListParagraph"/>
        <w:rPr>
          <w:rFonts w:ascii="Times New Roman" w:hAnsi="Times New Roman" w:cs="Times New Roman"/>
        </w:rPr>
      </w:pPr>
    </w:p>
    <w:p w14:paraId="17320BBF" w14:textId="72DF9A5F" w:rsidR="00AF54DE" w:rsidRPr="00AC554C" w:rsidRDefault="00AF54DE" w:rsidP="00AF54DE">
      <w:pPr>
        <w:pStyle w:val="ListParagraph"/>
        <w:rPr>
          <w:rFonts w:ascii="Times New Roman" w:hAnsi="Times New Roman" w:cs="Times New Roman"/>
        </w:rPr>
      </w:pPr>
      <w:r w:rsidRPr="00AC554C">
        <w:rPr>
          <w:rFonts w:ascii="Times New Roman" w:hAnsi="Times New Roman" w:cs="Times New Roman"/>
          <w:b/>
          <w:bCs/>
        </w:rPr>
        <w:t>Action</w:t>
      </w:r>
      <w:r w:rsidRPr="00AC554C">
        <w:rPr>
          <w:rFonts w:ascii="Times New Roman" w:hAnsi="Times New Roman" w:cs="Times New Roman"/>
        </w:rPr>
        <w:t>: (Powell/</w:t>
      </w:r>
      <w:r w:rsidR="00AC554C" w:rsidRPr="00AC554C">
        <w:rPr>
          <w:rFonts w:ascii="Times New Roman" w:hAnsi="Times New Roman" w:cs="Times New Roman"/>
        </w:rPr>
        <w:t xml:space="preserve">Carroll) </w:t>
      </w:r>
      <w:r w:rsidR="00B87AA1">
        <w:rPr>
          <w:rFonts w:ascii="Times New Roman" w:hAnsi="Times New Roman" w:cs="Times New Roman"/>
        </w:rPr>
        <w:t>“</w:t>
      </w:r>
      <w:r w:rsidR="00AC554C" w:rsidRPr="00AC554C">
        <w:rPr>
          <w:rFonts w:ascii="Times New Roman" w:hAnsi="Times New Roman" w:cs="Times New Roman"/>
        </w:rPr>
        <w:t>Mr. Chairman I recommend approval of minutes for July 8, 2021, August 12, 2021, and May 26, 2022, as amended.</w:t>
      </w:r>
      <w:r w:rsidR="00B87AA1">
        <w:rPr>
          <w:rFonts w:ascii="Times New Roman" w:hAnsi="Times New Roman" w:cs="Times New Roman"/>
        </w:rPr>
        <w:t>”</w:t>
      </w:r>
      <w:r w:rsidR="00AC554C" w:rsidRPr="00AC554C">
        <w:rPr>
          <w:rFonts w:ascii="Times New Roman" w:hAnsi="Times New Roman" w:cs="Times New Roman"/>
        </w:rPr>
        <w:t xml:space="preserve"> With no further discussion, the motion was </w:t>
      </w:r>
      <w:r w:rsidR="00AC554C" w:rsidRPr="00AC554C">
        <w:rPr>
          <w:rFonts w:ascii="Times New Roman" w:hAnsi="Times New Roman" w:cs="Times New Roman"/>
          <w:b/>
          <w:bCs/>
        </w:rPr>
        <w:t>approved</w:t>
      </w:r>
      <w:r w:rsidR="00AC554C" w:rsidRPr="00AC554C">
        <w:rPr>
          <w:rFonts w:ascii="Times New Roman" w:hAnsi="Times New Roman" w:cs="Times New Roman"/>
        </w:rPr>
        <w:t xml:space="preserve"> by a vote of 5-0.</w:t>
      </w:r>
    </w:p>
    <w:p w14:paraId="4F9C4B38" w14:textId="77777777" w:rsidR="00D97DBB" w:rsidRPr="00AC554C" w:rsidRDefault="00D97DBB" w:rsidP="00D75AFB">
      <w:pPr>
        <w:rPr>
          <w:rFonts w:ascii="Times New Roman" w:hAnsi="Times New Roman" w:cs="Times New Roman"/>
          <w:b/>
          <w:bCs/>
          <w:u w:val="single"/>
        </w:rPr>
      </w:pPr>
    </w:p>
    <w:p w14:paraId="6936A890" w14:textId="551A952A" w:rsidR="007377C9" w:rsidRPr="00AC554C" w:rsidRDefault="005525AA" w:rsidP="00D75AFB">
      <w:pPr>
        <w:rPr>
          <w:rFonts w:ascii="Times New Roman" w:hAnsi="Times New Roman" w:cs="Times New Roman"/>
          <w:b/>
          <w:bCs/>
        </w:rPr>
      </w:pPr>
      <w:r w:rsidRPr="00AC554C">
        <w:rPr>
          <w:rFonts w:ascii="Times New Roman" w:hAnsi="Times New Roman" w:cs="Times New Roman"/>
          <w:b/>
          <w:bCs/>
        </w:rPr>
        <w:t>Application</w:t>
      </w:r>
      <w:r w:rsidR="007377C9" w:rsidRPr="00AC554C">
        <w:rPr>
          <w:rFonts w:ascii="Times New Roman" w:hAnsi="Times New Roman" w:cs="Times New Roman"/>
          <w:b/>
          <w:bCs/>
        </w:rPr>
        <w:t xml:space="preserve"> Review</w:t>
      </w:r>
      <w:r w:rsidR="00CF5561" w:rsidRPr="00AC554C">
        <w:rPr>
          <w:rFonts w:ascii="Times New Roman" w:hAnsi="Times New Roman" w:cs="Times New Roman"/>
          <w:b/>
          <w:bCs/>
        </w:rPr>
        <w:t>:</w:t>
      </w:r>
    </w:p>
    <w:p w14:paraId="77D95887" w14:textId="68261EF0" w:rsidR="005525AA" w:rsidRDefault="005525AA" w:rsidP="00D75AFB">
      <w:pPr>
        <w:rPr>
          <w:rFonts w:ascii="Times New Roman" w:hAnsi="Times New Roman" w:cs="Times New Roman"/>
          <w:b/>
          <w:bCs/>
        </w:rPr>
      </w:pPr>
    </w:p>
    <w:p w14:paraId="569347CB" w14:textId="3C764433" w:rsidR="0005190D" w:rsidRPr="005525AA" w:rsidRDefault="005525AA" w:rsidP="0005190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</w:rPr>
      </w:pPr>
      <w:r w:rsidRPr="005525AA">
        <w:rPr>
          <w:rFonts w:ascii="Times New Roman" w:hAnsi="Times New Roman" w:cs="Times New Roman"/>
          <w:b/>
          <w:bCs/>
        </w:rPr>
        <w:t xml:space="preserve">Consent Agenda </w:t>
      </w:r>
      <w:r w:rsidR="0005190D">
        <w:rPr>
          <w:rFonts w:ascii="Times New Roman" w:hAnsi="Times New Roman" w:cs="Times New Roman"/>
          <w:b/>
          <w:bCs/>
        </w:rPr>
        <w:t>–</w:t>
      </w:r>
      <w:r w:rsidR="0005190D" w:rsidRPr="005525AA">
        <w:rPr>
          <w:rFonts w:ascii="Times New Roman" w:hAnsi="Times New Roman" w:cs="Times New Roman"/>
          <w:b/>
          <w:bCs/>
        </w:rPr>
        <w:t xml:space="preserve"> </w:t>
      </w:r>
      <w:r w:rsidR="0005190D" w:rsidRPr="00B7771B">
        <w:rPr>
          <w:rFonts w:ascii="Times New Roman" w:hAnsi="Times New Roman" w:cs="Times New Roman"/>
        </w:rPr>
        <w:t>The</w:t>
      </w:r>
      <w:r w:rsidR="0005190D">
        <w:rPr>
          <w:rFonts w:ascii="Times New Roman" w:hAnsi="Times New Roman" w:cs="Times New Roman"/>
        </w:rPr>
        <w:t xml:space="preserve"> Commission agreed to the</w:t>
      </w:r>
      <w:r w:rsidR="0005190D" w:rsidRPr="00B7771B">
        <w:rPr>
          <w:rFonts w:ascii="Times New Roman" w:hAnsi="Times New Roman" w:cs="Times New Roman"/>
        </w:rPr>
        <w:t xml:space="preserve"> following case </w:t>
      </w:r>
      <w:r w:rsidR="0005190D">
        <w:rPr>
          <w:rFonts w:ascii="Times New Roman" w:hAnsi="Times New Roman" w:cs="Times New Roman"/>
        </w:rPr>
        <w:t xml:space="preserve">being </w:t>
      </w:r>
      <w:r w:rsidR="0005190D" w:rsidRPr="00B7771B">
        <w:rPr>
          <w:rFonts w:ascii="Times New Roman" w:hAnsi="Times New Roman" w:cs="Times New Roman"/>
        </w:rPr>
        <w:t>approved on consent</w:t>
      </w:r>
      <w:r w:rsidR="0005190D">
        <w:rPr>
          <w:rFonts w:ascii="Times New Roman" w:hAnsi="Times New Roman" w:cs="Times New Roman"/>
        </w:rPr>
        <w:t xml:space="preserve"> motion</w:t>
      </w:r>
      <w:r w:rsidR="0005190D" w:rsidRPr="00B7771B">
        <w:rPr>
          <w:rFonts w:ascii="Times New Roman" w:hAnsi="Times New Roman" w:cs="Times New Roman"/>
        </w:rPr>
        <w:t>:</w:t>
      </w:r>
    </w:p>
    <w:p w14:paraId="6B361CDF" w14:textId="26393D4D" w:rsidR="0005190D" w:rsidRDefault="0005190D" w:rsidP="0005190D">
      <w:pPr>
        <w:ind w:firstLine="720"/>
        <w:rPr>
          <w:rFonts w:ascii="Times New Roman" w:hAnsi="Times New Roman" w:cs="Times New Roman"/>
        </w:rPr>
      </w:pPr>
      <w:r w:rsidRPr="004E7605">
        <w:rPr>
          <w:rFonts w:ascii="Times New Roman" w:hAnsi="Times New Roman" w:cs="Times New Roman"/>
        </w:rPr>
        <w:t>HDC</w:t>
      </w:r>
      <w:r w:rsidR="00C676BA">
        <w:rPr>
          <w:rFonts w:ascii="Times New Roman" w:hAnsi="Times New Roman" w:cs="Times New Roman"/>
        </w:rPr>
        <w:t xml:space="preserve"> 202</w:t>
      </w:r>
      <w:r w:rsidR="00EF46CE">
        <w:rPr>
          <w:rFonts w:ascii="Times New Roman" w:hAnsi="Times New Roman" w:cs="Times New Roman"/>
        </w:rPr>
        <w:t>2</w:t>
      </w:r>
      <w:r w:rsidR="00C676BA">
        <w:rPr>
          <w:rFonts w:ascii="Times New Roman" w:hAnsi="Times New Roman" w:cs="Times New Roman"/>
        </w:rPr>
        <w:t>-</w:t>
      </w:r>
      <w:r w:rsidR="00EF46CE">
        <w:rPr>
          <w:rFonts w:ascii="Times New Roman" w:hAnsi="Times New Roman" w:cs="Times New Roman"/>
        </w:rPr>
        <w:t>1</w:t>
      </w:r>
      <w:r w:rsidR="00C676BA">
        <w:rPr>
          <w:rFonts w:ascii="Times New Roman" w:hAnsi="Times New Roman" w:cs="Times New Roman"/>
        </w:rPr>
        <w:t>9</w:t>
      </w:r>
      <w:r w:rsidR="00C676BA">
        <w:rPr>
          <w:rFonts w:ascii="Times New Roman" w:hAnsi="Times New Roman" w:cs="Times New Roman"/>
        </w:rPr>
        <w:tab/>
      </w:r>
      <w:r w:rsidR="00C676BA">
        <w:rPr>
          <w:rFonts w:ascii="Times New Roman" w:hAnsi="Times New Roman" w:cs="Times New Roman"/>
        </w:rPr>
        <w:tab/>
      </w:r>
      <w:r w:rsidR="00EF46CE">
        <w:rPr>
          <w:rFonts w:ascii="Times New Roman" w:hAnsi="Times New Roman" w:cs="Times New Roman"/>
        </w:rPr>
        <w:t>28 South Potomac Street, Alex Swope, Applicant, for signage.</w:t>
      </w:r>
    </w:p>
    <w:p w14:paraId="573B7FD0" w14:textId="5A349435" w:rsidR="00AC554C" w:rsidRDefault="00AC554C" w:rsidP="00AC554C">
      <w:pPr>
        <w:ind w:left="288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HDC 2022-25</w:t>
      </w:r>
      <w:r>
        <w:rPr>
          <w:rFonts w:ascii="Times New Roman" w:hAnsi="Times New Roman" w:cs="Times New Roman"/>
        </w:rPr>
        <w:tab/>
        <w:t>107-109 W. Franklin Street, Mastercraft Builders Inc., Applicant, for reconstruction of an exterior wood stairway in the rear of the building.</w:t>
      </w:r>
    </w:p>
    <w:p w14:paraId="5DB63E84" w14:textId="3FFF7856" w:rsidR="00C676BA" w:rsidRPr="004E7605" w:rsidRDefault="00EC4287" w:rsidP="0005190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E5017A">
        <w:rPr>
          <w:rFonts w:ascii="Times New Roman" w:hAnsi="Times New Roman" w:cs="Times New Roman"/>
        </w:rPr>
        <w:t>DC 202</w:t>
      </w:r>
      <w:r w:rsidR="00EF46CE">
        <w:rPr>
          <w:rFonts w:ascii="Times New Roman" w:hAnsi="Times New Roman" w:cs="Times New Roman"/>
        </w:rPr>
        <w:t>2</w:t>
      </w:r>
      <w:r w:rsidR="00E5017A">
        <w:rPr>
          <w:rFonts w:ascii="Times New Roman" w:hAnsi="Times New Roman" w:cs="Times New Roman"/>
        </w:rPr>
        <w:t>-</w:t>
      </w:r>
      <w:r w:rsidR="00EF46CE">
        <w:rPr>
          <w:rFonts w:ascii="Times New Roman" w:hAnsi="Times New Roman" w:cs="Times New Roman"/>
        </w:rPr>
        <w:t>26</w:t>
      </w:r>
      <w:r w:rsidR="00E5017A">
        <w:rPr>
          <w:rFonts w:ascii="Times New Roman" w:hAnsi="Times New Roman" w:cs="Times New Roman"/>
        </w:rPr>
        <w:tab/>
      </w:r>
      <w:r w:rsidR="00E5017A">
        <w:rPr>
          <w:rFonts w:ascii="Times New Roman" w:hAnsi="Times New Roman" w:cs="Times New Roman"/>
        </w:rPr>
        <w:tab/>
      </w:r>
      <w:r w:rsidR="00EF46CE">
        <w:rPr>
          <w:rFonts w:ascii="Times New Roman" w:hAnsi="Times New Roman" w:cs="Times New Roman"/>
        </w:rPr>
        <w:t>1003 The Terrace, Joy Ramsay Farah, Applicant, for a gazebo.</w:t>
      </w:r>
    </w:p>
    <w:p w14:paraId="15FE86F5" w14:textId="68617D3C" w:rsidR="0005190D" w:rsidRDefault="00EF46CE" w:rsidP="0005190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HDC 2022-27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29 Charles Street, Cary Shank, Applicant, for roof mounted solar panels.</w:t>
      </w:r>
    </w:p>
    <w:p w14:paraId="2A14BB5E" w14:textId="226196E1" w:rsidR="00EF46CE" w:rsidRDefault="00EF46CE" w:rsidP="0005190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HDC 2022-28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92 W. Washington Street, Ares Investments, Applicant, for lamp posts at front door.</w:t>
      </w:r>
    </w:p>
    <w:p w14:paraId="289E0599" w14:textId="77777777" w:rsidR="00EF46CE" w:rsidRDefault="00EF46CE" w:rsidP="0005190D">
      <w:pPr>
        <w:ind w:left="720"/>
        <w:rPr>
          <w:rFonts w:ascii="Times New Roman" w:hAnsi="Times New Roman" w:cs="Times New Roman"/>
        </w:rPr>
      </w:pPr>
    </w:p>
    <w:p w14:paraId="608C26DD" w14:textId="3823A528" w:rsidR="0005190D" w:rsidRPr="008B5CA5" w:rsidRDefault="0005190D" w:rsidP="0005190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Action:</w:t>
      </w:r>
      <w:r>
        <w:rPr>
          <w:rFonts w:ascii="Times New Roman" w:hAnsi="Times New Roman" w:cs="Times New Roman"/>
        </w:rPr>
        <w:t xml:space="preserve"> (Carroll</w:t>
      </w:r>
      <w:r w:rsidRPr="0025725B">
        <w:rPr>
          <w:rFonts w:ascii="Times New Roman" w:hAnsi="Times New Roman" w:cs="Times New Roman"/>
        </w:rPr>
        <w:t>/</w:t>
      </w:r>
      <w:r w:rsidR="00175550">
        <w:rPr>
          <w:rFonts w:ascii="Times New Roman" w:hAnsi="Times New Roman" w:cs="Times New Roman"/>
        </w:rPr>
        <w:t>Powell</w:t>
      </w:r>
      <w:r w:rsidRPr="0025725B">
        <w:rPr>
          <w:rFonts w:ascii="Times New Roman" w:hAnsi="Times New Roman" w:cs="Times New Roman"/>
        </w:rPr>
        <w:t xml:space="preserve">): </w:t>
      </w:r>
      <w:r w:rsidR="00B87AA1">
        <w:rPr>
          <w:rFonts w:ascii="Times New Roman" w:hAnsi="Times New Roman" w:cs="Times New Roman"/>
        </w:rPr>
        <w:t>“</w:t>
      </w:r>
      <w:r w:rsidRPr="008B5CA5">
        <w:rPr>
          <w:rFonts w:ascii="Times New Roman" w:hAnsi="Times New Roman" w:cs="Times New Roman"/>
        </w:rPr>
        <w:t xml:space="preserve">Mr. </w:t>
      </w:r>
      <w:r w:rsidRPr="0025725B">
        <w:rPr>
          <w:rFonts w:ascii="Times New Roman" w:hAnsi="Times New Roman" w:cs="Times New Roman"/>
        </w:rPr>
        <w:t>Chairman,</w:t>
      </w:r>
      <w:r w:rsidRPr="008B5CA5">
        <w:rPr>
          <w:rFonts w:ascii="Times New Roman" w:hAnsi="Times New Roman" w:cs="Times New Roman"/>
        </w:rPr>
        <w:t xml:space="preserve"> I have reviewed the materials submitted in Case</w:t>
      </w:r>
      <w:r w:rsidR="00EC4287">
        <w:rPr>
          <w:rFonts w:ascii="Times New Roman" w:hAnsi="Times New Roman" w:cs="Times New Roman"/>
        </w:rPr>
        <w:t>s</w:t>
      </w:r>
      <w:r w:rsidRPr="008B5CA5">
        <w:rPr>
          <w:rFonts w:ascii="Times New Roman" w:hAnsi="Times New Roman" w:cs="Times New Roman"/>
        </w:rPr>
        <w:t xml:space="preserve"> No.</w:t>
      </w:r>
      <w:r>
        <w:rPr>
          <w:rFonts w:ascii="Times New Roman" w:hAnsi="Times New Roman" w:cs="Times New Roman"/>
        </w:rPr>
        <w:t xml:space="preserve"> HDC 202</w:t>
      </w:r>
      <w:r w:rsidR="0091753A">
        <w:rPr>
          <w:rFonts w:ascii="Times New Roman" w:hAnsi="Times New Roman" w:cs="Times New Roman"/>
        </w:rPr>
        <w:t>2-19, 2022-26, 2022-27</w:t>
      </w:r>
      <w:r w:rsidRPr="008B5CA5">
        <w:rPr>
          <w:rFonts w:ascii="Times New Roman" w:hAnsi="Times New Roman" w:cs="Times New Roman"/>
        </w:rPr>
        <w:t xml:space="preserve"> and </w:t>
      </w:r>
      <w:r w:rsidR="00EC4287">
        <w:rPr>
          <w:rFonts w:ascii="Times New Roman" w:hAnsi="Times New Roman" w:cs="Times New Roman"/>
        </w:rPr>
        <w:t>HDC 202</w:t>
      </w:r>
      <w:r w:rsidR="0091753A">
        <w:rPr>
          <w:rFonts w:ascii="Times New Roman" w:hAnsi="Times New Roman" w:cs="Times New Roman"/>
        </w:rPr>
        <w:t>2-28</w:t>
      </w:r>
      <w:r w:rsidR="00EC4287">
        <w:rPr>
          <w:rFonts w:ascii="Times New Roman" w:hAnsi="Times New Roman" w:cs="Times New Roman"/>
        </w:rPr>
        <w:t xml:space="preserve"> and </w:t>
      </w:r>
      <w:r w:rsidRPr="008B5CA5">
        <w:rPr>
          <w:rFonts w:ascii="Times New Roman" w:hAnsi="Times New Roman" w:cs="Times New Roman"/>
        </w:rPr>
        <w:t>its associated staff report</w:t>
      </w:r>
      <w:r w:rsidR="00EC4287">
        <w:rPr>
          <w:rFonts w:ascii="Times New Roman" w:hAnsi="Times New Roman" w:cs="Times New Roman"/>
        </w:rPr>
        <w:t>s</w:t>
      </w:r>
      <w:r w:rsidRPr="008B5CA5">
        <w:rPr>
          <w:rFonts w:ascii="Times New Roman" w:hAnsi="Times New Roman" w:cs="Times New Roman"/>
        </w:rPr>
        <w:t xml:space="preserve"> and recommendations, and I have viewed the propert</w:t>
      </w:r>
      <w:r w:rsidR="00EC4287">
        <w:rPr>
          <w:rFonts w:ascii="Times New Roman" w:hAnsi="Times New Roman" w:cs="Times New Roman"/>
        </w:rPr>
        <w:t>ies</w:t>
      </w:r>
      <w:r w:rsidRPr="008B5CA5">
        <w:rPr>
          <w:rFonts w:ascii="Times New Roman" w:hAnsi="Times New Roman" w:cs="Times New Roman"/>
        </w:rPr>
        <w:t xml:space="preserve"> in question. The staff report</w:t>
      </w:r>
      <w:r w:rsidR="00EC4287">
        <w:rPr>
          <w:rFonts w:ascii="Times New Roman" w:hAnsi="Times New Roman" w:cs="Times New Roman"/>
        </w:rPr>
        <w:t>s</w:t>
      </w:r>
      <w:r w:rsidRPr="008B5CA5">
        <w:rPr>
          <w:rFonts w:ascii="Times New Roman" w:hAnsi="Times New Roman" w:cs="Times New Roman"/>
        </w:rPr>
        <w:t xml:space="preserve"> </w:t>
      </w:r>
      <w:r w:rsidR="00EC4287" w:rsidRPr="008B5CA5">
        <w:rPr>
          <w:rFonts w:ascii="Times New Roman" w:hAnsi="Times New Roman" w:cs="Times New Roman"/>
        </w:rPr>
        <w:t>recommend</w:t>
      </w:r>
      <w:r w:rsidRPr="008B5CA5">
        <w:rPr>
          <w:rFonts w:ascii="Times New Roman" w:hAnsi="Times New Roman" w:cs="Times New Roman"/>
        </w:rPr>
        <w:t xml:space="preserve"> approval of th</w:t>
      </w:r>
      <w:r w:rsidR="005B36AE">
        <w:rPr>
          <w:rFonts w:ascii="Times New Roman" w:hAnsi="Times New Roman" w:cs="Times New Roman"/>
        </w:rPr>
        <w:t>ese</w:t>
      </w:r>
      <w:r w:rsidRPr="008B5CA5">
        <w:rPr>
          <w:rFonts w:ascii="Times New Roman" w:hAnsi="Times New Roman" w:cs="Times New Roman"/>
        </w:rPr>
        <w:t xml:space="preserve"> application</w:t>
      </w:r>
      <w:r w:rsidR="005B36AE">
        <w:rPr>
          <w:rFonts w:ascii="Times New Roman" w:hAnsi="Times New Roman" w:cs="Times New Roman"/>
        </w:rPr>
        <w:t>s</w:t>
      </w:r>
      <w:r w:rsidRPr="008B5CA5">
        <w:rPr>
          <w:rFonts w:ascii="Times New Roman" w:hAnsi="Times New Roman" w:cs="Times New Roman"/>
        </w:rPr>
        <w:t xml:space="preserve"> as consistent with the applicable standards adopted by this Commission, and no one has appeared at this hearing with concerns about, issues with, or objections to th</w:t>
      </w:r>
      <w:r w:rsidR="00EC4287">
        <w:rPr>
          <w:rFonts w:ascii="Times New Roman" w:hAnsi="Times New Roman" w:cs="Times New Roman"/>
        </w:rPr>
        <w:t xml:space="preserve">ese </w:t>
      </w:r>
      <w:r w:rsidRPr="008B5CA5">
        <w:rPr>
          <w:rFonts w:ascii="Times New Roman" w:hAnsi="Times New Roman" w:cs="Times New Roman"/>
        </w:rPr>
        <w:t>application</w:t>
      </w:r>
      <w:r w:rsidR="00EC4287">
        <w:rPr>
          <w:rFonts w:ascii="Times New Roman" w:hAnsi="Times New Roman" w:cs="Times New Roman"/>
        </w:rPr>
        <w:t>s</w:t>
      </w:r>
      <w:r w:rsidRPr="008B5CA5">
        <w:rPr>
          <w:rFonts w:ascii="Times New Roman" w:hAnsi="Times New Roman" w:cs="Times New Roman"/>
        </w:rPr>
        <w:t>. Therefore, I move that this Commission adopt the staff evaluation</w:t>
      </w:r>
      <w:r w:rsidR="00EC4287">
        <w:rPr>
          <w:rFonts w:ascii="Times New Roman" w:hAnsi="Times New Roman" w:cs="Times New Roman"/>
        </w:rPr>
        <w:t>s</w:t>
      </w:r>
      <w:r w:rsidRPr="008B5CA5">
        <w:rPr>
          <w:rFonts w:ascii="Times New Roman" w:hAnsi="Times New Roman" w:cs="Times New Roman"/>
        </w:rPr>
        <w:t xml:space="preserve"> </w:t>
      </w:r>
      <w:r w:rsidRPr="008B5CA5">
        <w:rPr>
          <w:rFonts w:ascii="Times New Roman" w:hAnsi="Times New Roman" w:cs="Times New Roman"/>
        </w:rPr>
        <w:lastRenderedPageBreak/>
        <w:t>and recommendations in th</w:t>
      </w:r>
      <w:r w:rsidR="00EC4287">
        <w:rPr>
          <w:rFonts w:ascii="Times New Roman" w:hAnsi="Times New Roman" w:cs="Times New Roman"/>
        </w:rPr>
        <w:t>ese</w:t>
      </w:r>
      <w:r w:rsidRPr="008B5CA5">
        <w:rPr>
          <w:rFonts w:ascii="Times New Roman" w:hAnsi="Times New Roman" w:cs="Times New Roman"/>
        </w:rPr>
        <w:t xml:space="preserve"> case</w:t>
      </w:r>
      <w:r w:rsidR="00EC4287">
        <w:rPr>
          <w:rFonts w:ascii="Times New Roman" w:hAnsi="Times New Roman" w:cs="Times New Roman"/>
        </w:rPr>
        <w:t>s</w:t>
      </w:r>
      <w:r w:rsidRPr="008B5CA5">
        <w:rPr>
          <w:rFonts w:ascii="Times New Roman" w:hAnsi="Times New Roman" w:cs="Times New Roman"/>
        </w:rPr>
        <w:t xml:space="preserve"> as its own and grant a Certificate of Appropriateness to the applicant</w:t>
      </w:r>
      <w:r w:rsidR="00EC4287">
        <w:rPr>
          <w:rFonts w:ascii="Times New Roman" w:hAnsi="Times New Roman" w:cs="Times New Roman"/>
        </w:rPr>
        <w:t>s</w:t>
      </w:r>
      <w:r w:rsidRPr="008B5CA5">
        <w:rPr>
          <w:rFonts w:ascii="Times New Roman" w:hAnsi="Times New Roman" w:cs="Times New Roman"/>
        </w:rPr>
        <w:t xml:space="preserve"> for Case</w:t>
      </w:r>
      <w:r w:rsidR="00EC4287">
        <w:rPr>
          <w:rFonts w:ascii="Times New Roman" w:hAnsi="Times New Roman" w:cs="Times New Roman"/>
        </w:rPr>
        <w:t>s</w:t>
      </w:r>
      <w:r w:rsidRPr="008B5CA5">
        <w:rPr>
          <w:rFonts w:ascii="Times New Roman" w:hAnsi="Times New Roman" w:cs="Times New Roman"/>
        </w:rPr>
        <w:t xml:space="preserve"> No.</w:t>
      </w:r>
      <w:r>
        <w:rPr>
          <w:rFonts w:ascii="Times New Roman" w:hAnsi="Times New Roman" w:cs="Times New Roman"/>
          <w:color w:val="FF0000"/>
        </w:rPr>
        <w:t xml:space="preserve"> </w:t>
      </w:r>
      <w:r w:rsidRPr="0025725B">
        <w:rPr>
          <w:rFonts w:ascii="Times New Roman" w:hAnsi="Times New Roman" w:cs="Times New Roman"/>
        </w:rPr>
        <w:t>HDC 202</w:t>
      </w:r>
      <w:r w:rsidR="005B36AE">
        <w:rPr>
          <w:rFonts w:ascii="Times New Roman" w:hAnsi="Times New Roman" w:cs="Times New Roman"/>
        </w:rPr>
        <w:t>2-19, 2022-26, 2022-27</w:t>
      </w:r>
      <w:r w:rsidR="00EC4287">
        <w:rPr>
          <w:rFonts w:ascii="Times New Roman" w:hAnsi="Times New Roman" w:cs="Times New Roman"/>
        </w:rPr>
        <w:t xml:space="preserve"> and HDC 202</w:t>
      </w:r>
      <w:r w:rsidR="005B36AE">
        <w:rPr>
          <w:rFonts w:ascii="Times New Roman" w:hAnsi="Times New Roman" w:cs="Times New Roman"/>
        </w:rPr>
        <w:t>2-28</w:t>
      </w:r>
      <w:r w:rsidRPr="0025725B">
        <w:rPr>
          <w:rFonts w:ascii="Times New Roman" w:hAnsi="Times New Roman" w:cs="Times New Roman"/>
        </w:rPr>
        <w:t>.</w:t>
      </w:r>
      <w:r w:rsidR="00B87AA1">
        <w:rPr>
          <w:rFonts w:ascii="Times New Roman" w:hAnsi="Times New Roman" w:cs="Times New Roman"/>
        </w:rPr>
        <w:t>”</w:t>
      </w:r>
      <w:r w:rsidR="00D9510C">
        <w:rPr>
          <w:rFonts w:ascii="Times New Roman" w:hAnsi="Times New Roman" w:cs="Times New Roman"/>
        </w:rPr>
        <w:t xml:space="preserve"> There being no further discussion, the motion was </w:t>
      </w:r>
      <w:r w:rsidR="00D9510C" w:rsidRPr="00D9510C">
        <w:rPr>
          <w:rFonts w:ascii="Times New Roman" w:hAnsi="Times New Roman" w:cs="Times New Roman"/>
          <w:b/>
          <w:bCs/>
        </w:rPr>
        <w:t>approved</w:t>
      </w:r>
      <w:r w:rsidR="00D9510C">
        <w:rPr>
          <w:rFonts w:ascii="Times New Roman" w:hAnsi="Times New Roman" w:cs="Times New Roman"/>
        </w:rPr>
        <w:t xml:space="preserve"> by a vote of </w:t>
      </w:r>
      <w:r w:rsidR="0091753A">
        <w:rPr>
          <w:rFonts w:ascii="Times New Roman" w:hAnsi="Times New Roman" w:cs="Times New Roman"/>
        </w:rPr>
        <w:t>5</w:t>
      </w:r>
      <w:r w:rsidR="00D9510C">
        <w:rPr>
          <w:rFonts w:ascii="Times New Roman" w:hAnsi="Times New Roman" w:cs="Times New Roman"/>
        </w:rPr>
        <w:t>-0.</w:t>
      </w:r>
    </w:p>
    <w:p w14:paraId="57A4E677" w14:textId="16A6F503" w:rsidR="00FC41BD" w:rsidRPr="00EC4287" w:rsidRDefault="00FC41BD" w:rsidP="00EC4287">
      <w:pPr>
        <w:rPr>
          <w:rFonts w:ascii="Times New Roman" w:hAnsi="Times New Roman" w:cs="Times New Roman"/>
          <w:b/>
          <w:bCs/>
        </w:rPr>
      </w:pPr>
    </w:p>
    <w:p w14:paraId="39CBF578" w14:textId="0A7EDEEF" w:rsidR="005958C3" w:rsidRPr="005958C3" w:rsidRDefault="005958C3" w:rsidP="005958C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color w:val="FF0000"/>
        </w:rPr>
      </w:pPr>
      <w:r w:rsidRPr="005958C3">
        <w:rPr>
          <w:rFonts w:ascii="Times New Roman" w:hAnsi="Times New Roman" w:cs="Times New Roman"/>
          <w:b/>
        </w:rPr>
        <w:t xml:space="preserve">Reviews - </w:t>
      </w:r>
    </w:p>
    <w:p w14:paraId="4A9F7EBA" w14:textId="77777777" w:rsidR="005958C3" w:rsidRDefault="005958C3" w:rsidP="005958C3">
      <w:pPr>
        <w:pStyle w:val="ListParagraph"/>
        <w:rPr>
          <w:rFonts w:ascii="Times New Roman" w:hAnsi="Times New Roman" w:cs="Times New Roman"/>
          <w:b/>
          <w:color w:val="FF0000"/>
        </w:rPr>
      </w:pPr>
    </w:p>
    <w:p w14:paraId="433E30D7" w14:textId="0ED661B7" w:rsidR="0042776A" w:rsidRDefault="00CB7351" w:rsidP="005958C3">
      <w:pPr>
        <w:pStyle w:val="ListParagraph"/>
        <w:rPr>
          <w:rFonts w:ascii="Times New Roman" w:hAnsi="Times New Roman" w:cs="Times New Roman"/>
          <w:bCs/>
        </w:rPr>
      </w:pPr>
      <w:r w:rsidRPr="00CB7351">
        <w:rPr>
          <w:rFonts w:ascii="Times New Roman" w:hAnsi="Times New Roman" w:cs="Times New Roman"/>
          <w:b/>
        </w:rPr>
        <w:t>HDC</w:t>
      </w:r>
      <w:r w:rsidR="00D9510C">
        <w:rPr>
          <w:rFonts w:ascii="Times New Roman" w:hAnsi="Times New Roman" w:cs="Times New Roman"/>
          <w:b/>
        </w:rPr>
        <w:t xml:space="preserve"> 202</w:t>
      </w:r>
      <w:r w:rsidR="00AC554C">
        <w:rPr>
          <w:rFonts w:ascii="Times New Roman" w:hAnsi="Times New Roman" w:cs="Times New Roman"/>
          <w:b/>
        </w:rPr>
        <w:t>2-24</w:t>
      </w:r>
      <w:r w:rsidR="00D9510C">
        <w:rPr>
          <w:rFonts w:ascii="Times New Roman" w:hAnsi="Times New Roman" w:cs="Times New Roman"/>
          <w:b/>
        </w:rPr>
        <w:t xml:space="preserve"> – </w:t>
      </w:r>
      <w:r w:rsidR="00AC554C">
        <w:rPr>
          <w:rFonts w:ascii="Times New Roman" w:hAnsi="Times New Roman" w:cs="Times New Roman"/>
          <w:b/>
        </w:rPr>
        <w:t>6 North Potomac Street, Jen Mulledy, Applicant, for signage.</w:t>
      </w:r>
    </w:p>
    <w:p w14:paraId="1494FA9D" w14:textId="77777777" w:rsidR="000D610B" w:rsidRDefault="000D610B" w:rsidP="005B5FDC">
      <w:pPr>
        <w:pStyle w:val="ListParagraph"/>
        <w:rPr>
          <w:rFonts w:ascii="Times New Roman" w:hAnsi="Times New Roman" w:cs="Times New Roman"/>
          <w:b/>
        </w:rPr>
      </w:pPr>
    </w:p>
    <w:p w14:paraId="2770E9DC" w14:textId="56E1532E" w:rsidR="00816AAB" w:rsidRDefault="00AC554C" w:rsidP="00816AAB">
      <w:pPr>
        <w:pStyle w:val="ListParagrap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applicant</w:t>
      </w:r>
      <w:r w:rsidR="00431596">
        <w:rPr>
          <w:rFonts w:ascii="Times New Roman" w:hAnsi="Times New Roman" w:cs="Times New Roman"/>
          <w:bCs/>
        </w:rPr>
        <w:t xml:space="preserve"> failed to appear at the meeting.</w:t>
      </w:r>
    </w:p>
    <w:p w14:paraId="61E073C9" w14:textId="77777777" w:rsidR="00431596" w:rsidRDefault="00431596" w:rsidP="00816AAB">
      <w:pPr>
        <w:pStyle w:val="ListParagraph"/>
        <w:rPr>
          <w:rFonts w:ascii="Times New Roman" w:hAnsi="Times New Roman" w:cs="Times New Roman"/>
          <w:bCs/>
        </w:rPr>
      </w:pPr>
    </w:p>
    <w:p w14:paraId="363A0B64" w14:textId="2AF3BB0E" w:rsidR="00816AAB" w:rsidRPr="00431596" w:rsidRDefault="00431596" w:rsidP="00431596">
      <w:pPr>
        <w:pStyle w:val="ListParagraph"/>
        <w:rPr>
          <w:rFonts w:ascii="Times New Roman" w:hAnsi="Times New Roman" w:cs="Times New Roman"/>
          <w:bCs/>
        </w:rPr>
      </w:pPr>
      <w:r w:rsidRPr="00431596">
        <w:rPr>
          <w:rFonts w:ascii="Times New Roman" w:hAnsi="Times New Roman" w:cs="Times New Roman"/>
          <w:b/>
        </w:rPr>
        <w:t>Action</w:t>
      </w:r>
      <w:r>
        <w:rPr>
          <w:rFonts w:ascii="Times New Roman" w:hAnsi="Times New Roman" w:cs="Times New Roman"/>
          <w:bCs/>
        </w:rPr>
        <w:t xml:space="preserve">: (Carroll/Powell) </w:t>
      </w:r>
      <w:r w:rsidR="00774330"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</w:rPr>
        <w:t>Mr. Chairman, I motion to table Case No. HDC 2022-24 to the next meeting on June 23, 2022.</w:t>
      </w:r>
      <w:r w:rsidR="00774330">
        <w:rPr>
          <w:rFonts w:ascii="Times New Roman" w:hAnsi="Times New Roman" w:cs="Times New Roman"/>
          <w:bCs/>
        </w:rPr>
        <w:t>”</w:t>
      </w:r>
      <w:r>
        <w:rPr>
          <w:rFonts w:ascii="Times New Roman" w:hAnsi="Times New Roman" w:cs="Times New Roman"/>
          <w:bCs/>
        </w:rPr>
        <w:t xml:space="preserve"> With no further discussion, the motion was </w:t>
      </w:r>
      <w:r w:rsidRPr="00431596">
        <w:rPr>
          <w:rFonts w:ascii="Times New Roman" w:hAnsi="Times New Roman" w:cs="Times New Roman"/>
          <w:b/>
        </w:rPr>
        <w:t>approved</w:t>
      </w:r>
      <w:r>
        <w:rPr>
          <w:rFonts w:ascii="Times New Roman" w:hAnsi="Times New Roman" w:cs="Times New Roman"/>
          <w:bCs/>
        </w:rPr>
        <w:t xml:space="preserve"> by a vote of 5-0.</w:t>
      </w:r>
    </w:p>
    <w:p w14:paraId="68802B7D" w14:textId="77777777" w:rsidR="00AC554C" w:rsidRDefault="00AC554C" w:rsidP="0005190D">
      <w:pPr>
        <w:rPr>
          <w:rFonts w:ascii="Times New Roman" w:hAnsi="Times New Roman" w:cs="Times New Roman"/>
        </w:rPr>
      </w:pPr>
    </w:p>
    <w:p w14:paraId="096988BA" w14:textId="7586E359" w:rsidR="00A9252D" w:rsidRPr="00FD1A29" w:rsidRDefault="00FF17E5" w:rsidP="00FD1A2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</w:rPr>
      </w:pPr>
      <w:r w:rsidRPr="007443BE">
        <w:rPr>
          <w:rFonts w:ascii="Times New Roman" w:hAnsi="Times New Roman" w:cs="Times New Roman"/>
          <w:b/>
          <w:bCs/>
        </w:rPr>
        <w:t>Consultations and Workshops</w:t>
      </w:r>
      <w:r w:rsidR="00FD1A29">
        <w:rPr>
          <w:rFonts w:ascii="Times New Roman" w:hAnsi="Times New Roman" w:cs="Times New Roman"/>
          <w:b/>
          <w:bCs/>
        </w:rPr>
        <w:t xml:space="preserve"> – </w:t>
      </w:r>
      <w:r w:rsidR="002A6DC5" w:rsidRPr="00FD1A29">
        <w:rPr>
          <w:rFonts w:ascii="Times New Roman" w:hAnsi="Times New Roman" w:cs="Times New Roman"/>
        </w:rPr>
        <w:t>None.</w:t>
      </w:r>
    </w:p>
    <w:p w14:paraId="70130E85" w14:textId="77777777" w:rsidR="00DC4CFA" w:rsidRDefault="00DC4CFA" w:rsidP="00D75AFB">
      <w:pPr>
        <w:rPr>
          <w:rFonts w:ascii="Times New Roman" w:hAnsi="Times New Roman" w:cs="Times New Roman"/>
        </w:rPr>
      </w:pPr>
    </w:p>
    <w:p w14:paraId="31D11B25" w14:textId="72F09C28" w:rsidR="009C3F3E" w:rsidRPr="00456561" w:rsidRDefault="00E23640" w:rsidP="0045656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New</w:t>
      </w:r>
      <w:r w:rsidR="009C3F3E" w:rsidRPr="00456561">
        <w:rPr>
          <w:rFonts w:ascii="Times New Roman" w:hAnsi="Times New Roman" w:cs="Times New Roman"/>
          <w:b/>
          <w:bCs/>
        </w:rPr>
        <w:t xml:space="preserve"> Business</w:t>
      </w:r>
      <w:r w:rsidR="00DC4CFA" w:rsidRPr="00456561">
        <w:rPr>
          <w:rFonts w:ascii="Times New Roman" w:hAnsi="Times New Roman" w:cs="Times New Roman"/>
          <w:b/>
          <w:bCs/>
        </w:rPr>
        <w:t>:</w:t>
      </w:r>
    </w:p>
    <w:p w14:paraId="147292D9" w14:textId="63E48D2B" w:rsidR="009C3F3E" w:rsidRDefault="009C3F3E" w:rsidP="00D75AFB">
      <w:pPr>
        <w:rPr>
          <w:rFonts w:ascii="Times New Roman" w:hAnsi="Times New Roman" w:cs="Times New Roman"/>
        </w:rPr>
      </w:pPr>
    </w:p>
    <w:p w14:paraId="6B691FB1" w14:textId="4DF1E918" w:rsidR="00FD1A29" w:rsidRPr="00103D99" w:rsidRDefault="00103D99" w:rsidP="00103D9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Commission discussed changing the regularly scheduled meeting times </w:t>
      </w:r>
      <w:r w:rsidR="000A2F7C">
        <w:rPr>
          <w:rFonts w:ascii="Times New Roman" w:hAnsi="Times New Roman" w:cs="Times New Roman"/>
        </w:rPr>
        <w:t>to 4</w:t>
      </w:r>
      <w:r w:rsidR="00147A55">
        <w:rPr>
          <w:rFonts w:ascii="Times New Roman" w:hAnsi="Times New Roman" w:cs="Times New Roman"/>
        </w:rPr>
        <w:t>:00</w:t>
      </w:r>
      <w:r w:rsidR="00165F6E">
        <w:rPr>
          <w:rFonts w:ascii="Times New Roman" w:hAnsi="Times New Roman" w:cs="Times New Roman"/>
        </w:rPr>
        <w:t xml:space="preserve"> p.m.</w:t>
      </w:r>
      <w:r w:rsidR="00E97FF7">
        <w:rPr>
          <w:rFonts w:ascii="Times New Roman" w:hAnsi="Times New Roman" w:cs="Times New Roman"/>
        </w:rPr>
        <w:t xml:space="preserve"> to accommodate staff. Most Commission members were receptive to this potential change.</w:t>
      </w:r>
    </w:p>
    <w:p w14:paraId="444D2F87" w14:textId="77777777" w:rsidR="00FD1A29" w:rsidRDefault="00FD1A29" w:rsidP="00FD1A29">
      <w:pPr>
        <w:pStyle w:val="ListParagraph"/>
        <w:rPr>
          <w:rFonts w:ascii="Times New Roman" w:hAnsi="Times New Roman" w:cs="Times New Roman"/>
        </w:rPr>
      </w:pPr>
    </w:p>
    <w:p w14:paraId="670BD6B6" w14:textId="049C9426" w:rsidR="00FD1A29" w:rsidRDefault="00FD1A29" w:rsidP="00FD1A2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FD1A29">
        <w:rPr>
          <w:rFonts w:ascii="Times New Roman" w:hAnsi="Times New Roman" w:cs="Times New Roman"/>
          <w:b/>
          <w:bCs/>
        </w:rPr>
        <w:t>Old Business</w:t>
      </w:r>
      <w:r>
        <w:rPr>
          <w:rFonts w:ascii="Times New Roman" w:hAnsi="Times New Roman" w:cs="Times New Roman"/>
        </w:rPr>
        <w:t xml:space="preserve"> – None.</w:t>
      </w:r>
    </w:p>
    <w:p w14:paraId="23444CE9" w14:textId="77777777" w:rsidR="00FD1A29" w:rsidRPr="00FD1A29" w:rsidRDefault="00FD1A29" w:rsidP="00FD1A29">
      <w:pPr>
        <w:rPr>
          <w:rFonts w:ascii="Times New Roman" w:hAnsi="Times New Roman" w:cs="Times New Roman"/>
        </w:rPr>
      </w:pPr>
    </w:p>
    <w:p w14:paraId="14F694F5" w14:textId="10E162E4" w:rsidR="00EF6448" w:rsidRPr="00FD1A29" w:rsidRDefault="00FD1A29" w:rsidP="00FD1A2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FD1A29">
        <w:rPr>
          <w:rFonts w:ascii="Times New Roman" w:hAnsi="Times New Roman" w:cs="Times New Roman"/>
          <w:b/>
          <w:bCs/>
        </w:rPr>
        <w:t>Announcements</w:t>
      </w:r>
      <w:r>
        <w:rPr>
          <w:rFonts w:ascii="Times New Roman" w:hAnsi="Times New Roman" w:cs="Times New Roman"/>
        </w:rPr>
        <w:t xml:space="preserve"> – None. </w:t>
      </w:r>
    </w:p>
    <w:p w14:paraId="52A01F7B" w14:textId="2620E9B2" w:rsidR="00DC4CFA" w:rsidRDefault="00DC4CFA" w:rsidP="00D75AFB">
      <w:pPr>
        <w:rPr>
          <w:rFonts w:ascii="Times New Roman" w:hAnsi="Times New Roman" w:cs="Times New Roman"/>
        </w:rPr>
      </w:pPr>
    </w:p>
    <w:p w14:paraId="44356F9E" w14:textId="4F48CD73" w:rsidR="009C3F3E" w:rsidRDefault="009C3F3E" w:rsidP="00D75AFB">
      <w:pPr>
        <w:rPr>
          <w:rFonts w:ascii="Times New Roman" w:hAnsi="Times New Roman" w:cs="Times New Roman"/>
          <w:b/>
          <w:bCs/>
        </w:rPr>
      </w:pPr>
      <w:r w:rsidRPr="00DC4CFA">
        <w:rPr>
          <w:rFonts w:ascii="Times New Roman" w:hAnsi="Times New Roman" w:cs="Times New Roman"/>
          <w:b/>
          <w:bCs/>
        </w:rPr>
        <w:t>Adjournment</w:t>
      </w:r>
      <w:r w:rsidR="00DC4CFA" w:rsidRPr="00DC4CFA">
        <w:rPr>
          <w:rFonts w:ascii="Times New Roman" w:hAnsi="Times New Roman" w:cs="Times New Roman"/>
          <w:b/>
          <w:bCs/>
        </w:rPr>
        <w:t>:</w:t>
      </w:r>
    </w:p>
    <w:p w14:paraId="36FE980F" w14:textId="7AE38013" w:rsidR="00DC4CFA" w:rsidRDefault="00DC4CFA" w:rsidP="00D75AFB">
      <w:pPr>
        <w:rPr>
          <w:rFonts w:ascii="Times New Roman" w:hAnsi="Times New Roman" w:cs="Times New Roman"/>
          <w:b/>
          <w:bCs/>
        </w:rPr>
      </w:pPr>
    </w:p>
    <w:p w14:paraId="37874B27" w14:textId="034ADF9E" w:rsidR="00DC4CFA" w:rsidRPr="00DC4CFA" w:rsidRDefault="00FD1A29" w:rsidP="00EF6448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103D99">
        <w:rPr>
          <w:rFonts w:ascii="Times New Roman" w:hAnsi="Times New Roman" w:cs="Times New Roman"/>
        </w:rPr>
        <w:t>Powell</w:t>
      </w:r>
      <w:r>
        <w:rPr>
          <w:rFonts w:ascii="Times New Roman" w:hAnsi="Times New Roman" w:cs="Times New Roman"/>
        </w:rPr>
        <w:t xml:space="preserve">/Allen) </w:t>
      </w:r>
      <w:r w:rsidR="00DC4CFA" w:rsidRPr="00DC4CFA">
        <w:rPr>
          <w:rFonts w:ascii="Times New Roman" w:hAnsi="Times New Roman" w:cs="Times New Roman"/>
        </w:rPr>
        <w:t xml:space="preserve">There being no further business, the meeting adjourned at </w:t>
      </w:r>
      <w:r w:rsidR="00103D99">
        <w:rPr>
          <w:rFonts w:ascii="Times New Roman" w:hAnsi="Times New Roman" w:cs="Times New Roman"/>
        </w:rPr>
        <w:t>5:14</w:t>
      </w:r>
      <w:r w:rsidR="00CB7351" w:rsidRPr="00CB7351">
        <w:rPr>
          <w:rFonts w:ascii="Times New Roman" w:hAnsi="Times New Roman" w:cs="Times New Roman"/>
        </w:rPr>
        <w:t xml:space="preserve"> p</w:t>
      </w:r>
      <w:r w:rsidR="00727C94">
        <w:rPr>
          <w:rFonts w:ascii="Times New Roman" w:hAnsi="Times New Roman" w:cs="Times New Roman"/>
        </w:rPr>
        <w:t>.</w:t>
      </w:r>
      <w:r w:rsidR="00CB7351" w:rsidRPr="00CB7351">
        <w:rPr>
          <w:rFonts w:ascii="Times New Roman" w:hAnsi="Times New Roman" w:cs="Times New Roman"/>
        </w:rPr>
        <w:t>m</w:t>
      </w:r>
      <w:r w:rsidR="00731FDB" w:rsidRPr="00CB7351">
        <w:rPr>
          <w:rFonts w:ascii="Times New Roman" w:hAnsi="Times New Roman" w:cs="Times New Roman"/>
        </w:rPr>
        <w:t>.</w:t>
      </w:r>
    </w:p>
    <w:p w14:paraId="6AF03823" w14:textId="06C0D982" w:rsidR="00DC4CFA" w:rsidRDefault="00DC4CFA" w:rsidP="00D75AFB">
      <w:pPr>
        <w:rPr>
          <w:rFonts w:ascii="Times New Roman" w:hAnsi="Times New Roman" w:cs="Times New Roman"/>
          <w:b/>
          <w:bCs/>
        </w:rPr>
      </w:pPr>
    </w:p>
    <w:p w14:paraId="3D51CE9F" w14:textId="03E8BA98" w:rsidR="00DC4CFA" w:rsidRDefault="00DC4CFA" w:rsidP="00D75AFB">
      <w:pPr>
        <w:rPr>
          <w:rFonts w:ascii="Times New Roman" w:hAnsi="Times New Roman" w:cs="Times New Roman"/>
          <w:b/>
          <w:bCs/>
        </w:rPr>
      </w:pPr>
    </w:p>
    <w:p w14:paraId="22030453" w14:textId="2FC25256" w:rsidR="00DC4CFA" w:rsidRDefault="00DC4CFA" w:rsidP="00D75AFB">
      <w:pPr>
        <w:rPr>
          <w:rFonts w:ascii="Times New Roman" w:hAnsi="Times New Roman" w:cs="Times New Roman"/>
          <w:b/>
          <w:bCs/>
        </w:rPr>
      </w:pPr>
    </w:p>
    <w:p w14:paraId="1899EF5D" w14:textId="64806F24" w:rsidR="00DC4CFA" w:rsidRDefault="00DC4CFA" w:rsidP="00D75AFB">
      <w:pPr>
        <w:rPr>
          <w:rFonts w:ascii="Times New Roman" w:hAnsi="Times New Roman" w:cs="Times New Roman"/>
          <w:b/>
          <w:bCs/>
        </w:rPr>
      </w:pPr>
    </w:p>
    <w:p w14:paraId="2E34A64D" w14:textId="229EE293" w:rsidR="00DC4CFA" w:rsidRPr="00DC4CFA" w:rsidRDefault="00DC4CFA" w:rsidP="00D75A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______________________________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076E2B">
        <w:rPr>
          <w:rFonts w:ascii="Times New Roman" w:hAnsi="Times New Roman" w:cs="Times New Roman"/>
        </w:rPr>
        <w:t>Stephen R. Bockmiller</w:t>
      </w:r>
      <w:r w:rsidRPr="00DC4CFA">
        <w:rPr>
          <w:rFonts w:ascii="Times New Roman" w:hAnsi="Times New Roman" w:cs="Times New Roman"/>
        </w:rPr>
        <w:t xml:space="preserve">, </w:t>
      </w:r>
      <w:r w:rsidR="001F0DBD">
        <w:rPr>
          <w:rFonts w:ascii="Times New Roman" w:hAnsi="Times New Roman" w:cs="Times New Roman"/>
        </w:rPr>
        <w:t xml:space="preserve">Acting </w:t>
      </w:r>
      <w:r w:rsidRPr="00DC4CFA">
        <w:rPr>
          <w:rFonts w:ascii="Times New Roman" w:hAnsi="Times New Roman" w:cs="Times New Roman"/>
        </w:rPr>
        <w:t>Recording Secretary</w:t>
      </w:r>
    </w:p>
    <w:sectPr w:rsidR="00DC4CFA" w:rsidRPr="00DC4CFA" w:rsidSect="003E30BB">
      <w:headerReference w:type="even" r:id="rId7"/>
      <w:headerReference w:type="default" r:id="rId8"/>
      <w:footerReference w:type="default" r:id="rId9"/>
      <w:pgSz w:w="12240" w:h="15840"/>
      <w:pgMar w:top="630" w:right="720" w:bottom="547" w:left="72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E408D" w14:textId="77777777" w:rsidR="00F50A11" w:rsidRDefault="00F50A11" w:rsidP="008E753E">
      <w:r>
        <w:separator/>
      </w:r>
    </w:p>
  </w:endnote>
  <w:endnote w:type="continuationSeparator" w:id="0">
    <w:p w14:paraId="31161A79" w14:textId="77777777" w:rsidR="00F50A11" w:rsidRDefault="00F50A11" w:rsidP="008E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605DC" w14:textId="77777777" w:rsidR="006E7691" w:rsidRDefault="006E7691">
    <w:pPr>
      <w:pStyle w:val="Footer"/>
    </w:pPr>
  </w:p>
  <w:p w14:paraId="066B93A1" w14:textId="77777777" w:rsidR="006E7691" w:rsidRDefault="006E7691">
    <w:pPr>
      <w:pStyle w:val="Footer"/>
    </w:pPr>
  </w:p>
  <w:p w14:paraId="680B3EA2" w14:textId="77777777" w:rsidR="006E7691" w:rsidRPr="006E7691" w:rsidRDefault="006E7691" w:rsidP="006E7691">
    <w:pPr>
      <w:jc w:val="center"/>
      <w:rPr>
        <w:rFonts w:ascii="Eras Demi ITC" w:hAnsi="Eras Demi ITC"/>
        <w:color w:val="1F4E79" w:themeColor="accent1" w:themeShade="80"/>
        <w:sz w:val="18"/>
        <w:szCs w:val="18"/>
      </w:rPr>
    </w:pPr>
    <w:r w:rsidRPr="008C1C7E">
      <w:rPr>
        <w:rFonts w:ascii="Eras Demi ITC" w:hAnsi="Eras Demi ITC"/>
        <w:color w:val="1F4E79" w:themeColor="accent1" w:themeShade="80"/>
        <w:sz w:val="18"/>
        <w:szCs w:val="18"/>
      </w:rPr>
      <w:t>One East Franklin Street, Suite 300 | Hagerstown, Maryland 21740 | 301.739.8577, ext. 138 | planning@hagerstownmd.org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5ED7C" w14:textId="77777777" w:rsidR="00F50A11" w:rsidRDefault="00F50A11" w:rsidP="008E753E">
      <w:r>
        <w:separator/>
      </w:r>
    </w:p>
  </w:footnote>
  <w:footnote w:type="continuationSeparator" w:id="0">
    <w:p w14:paraId="64EDEBB0" w14:textId="77777777" w:rsidR="00F50A11" w:rsidRDefault="00F50A11" w:rsidP="008E7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32A9" w14:textId="1B5C13BF" w:rsidR="00A61808" w:rsidRPr="00A61808" w:rsidRDefault="00A61808" w:rsidP="00A61808">
    <w:pPr>
      <w:rPr>
        <w:rFonts w:ascii="Times New Roman" w:hAnsi="Times New Roman" w:cs="Times New Roman"/>
        <w:b/>
        <w:bCs/>
      </w:rPr>
    </w:pPr>
    <w:r w:rsidRPr="00A61808">
      <w:rPr>
        <w:rFonts w:ascii="Times New Roman" w:hAnsi="Times New Roman" w:cs="Times New Roman"/>
        <w:b/>
        <w:bCs/>
      </w:rPr>
      <w:t xml:space="preserve">HISTORIC DISTRICT COMMISSION MEETING MINUTES OF </w:t>
    </w:r>
    <w:r w:rsidR="00D94FF0">
      <w:rPr>
        <w:rFonts w:ascii="Times New Roman" w:hAnsi="Times New Roman" w:cs="Times New Roman"/>
        <w:b/>
        <w:bCs/>
      </w:rPr>
      <w:t>JUNE 16, 2022</w:t>
    </w:r>
    <w:r w:rsidRPr="00A61808">
      <w:rPr>
        <w:rFonts w:ascii="Times New Roman" w:hAnsi="Times New Roman" w:cs="Times New Roman"/>
        <w:b/>
        <w:bCs/>
      </w:rPr>
      <w:tab/>
    </w:r>
    <w:r w:rsidRPr="00A61808">
      <w:rPr>
        <w:rFonts w:ascii="Times New Roman" w:hAnsi="Times New Roman" w:cs="Times New Roman"/>
        <w:b/>
        <w:bCs/>
      </w:rPr>
      <w:tab/>
    </w:r>
    <w:r w:rsidRPr="00A61808">
      <w:rPr>
        <w:rFonts w:ascii="Times New Roman" w:hAnsi="Times New Roman" w:cs="Times New Roman"/>
        <w:b/>
        <w:bCs/>
      </w:rPr>
      <w:tab/>
      <w:t xml:space="preserve">Page </w:t>
    </w:r>
    <w:sdt>
      <w:sdtPr>
        <w:rPr>
          <w:rFonts w:ascii="Times New Roman" w:hAnsi="Times New Roman" w:cs="Times New Roman"/>
          <w:b/>
          <w:bCs/>
        </w:rPr>
        <w:id w:val="-88964313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61808">
          <w:rPr>
            <w:rFonts w:ascii="Times New Roman" w:hAnsi="Times New Roman" w:cs="Times New Roman"/>
            <w:b/>
            <w:bCs/>
          </w:rPr>
          <w:fldChar w:fldCharType="begin"/>
        </w:r>
        <w:r w:rsidRPr="00A61808">
          <w:rPr>
            <w:rFonts w:ascii="Times New Roman" w:hAnsi="Times New Roman" w:cs="Times New Roman"/>
            <w:b/>
            <w:bCs/>
          </w:rPr>
          <w:instrText xml:space="preserve"> PAGE   \* MERGEFORMAT </w:instrText>
        </w:r>
        <w:r w:rsidRPr="00A61808">
          <w:rPr>
            <w:rFonts w:ascii="Times New Roman" w:hAnsi="Times New Roman" w:cs="Times New Roman"/>
            <w:b/>
            <w:bCs/>
          </w:rPr>
          <w:fldChar w:fldCharType="separate"/>
        </w:r>
        <w:r w:rsidRPr="00A61808">
          <w:rPr>
            <w:rFonts w:ascii="Times New Roman" w:hAnsi="Times New Roman" w:cs="Times New Roman"/>
            <w:b/>
            <w:bCs/>
            <w:noProof/>
          </w:rPr>
          <w:t>2</w:t>
        </w:r>
        <w:r w:rsidRPr="00A61808">
          <w:rPr>
            <w:rFonts w:ascii="Times New Roman" w:hAnsi="Times New Roman" w:cs="Times New Roman"/>
            <w:b/>
            <w:bCs/>
            <w:noProof/>
          </w:rPr>
          <w:fldChar w:fldCharType="end"/>
        </w:r>
      </w:sdtContent>
    </w:sdt>
  </w:p>
  <w:p w14:paraId="18CB2C55" w14:textId="77777777" w:rsidR="00A61808" w:rsidRDefault="00A61808">
    <w:pPr>
      <w:pStyle w:val="Header"/>
      <w:rPr>
        <w:rFonts w:ascii="Times New Roman" w:hAnsi="Times New Roman" w:cs="Times New Roman"/>
        <w:b/>
        <w:bCs/>
      </w:rPr>
    </w:pPr>
  </w:p>
  <w:p w14:paraId="795488BD" w14:textId="77777777" w:rsidR="00B87AA1" w:rsidRPr="00A61808" w:rsidRDefault="00B87AA1">
    <w:pPr>
      <w:pStyle w:val="Header"/>
      <w:rPr>
        <w:rFonts w:ascii="Times New Roman" w:hAnsi="Times New Roman" w:cs="Times New Roman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FA400" w14:textId="77777777" w:rsidR="008E753E" w:rsidRDefault="008E753E" w:rsidP="008E753E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A6B45B" wp14:editId="5D620C6E">
          <wp:simplePos x="0" y="0"/>
          <wp:positionH relativeFrom="margin">
            <wp:posOffset>5076825</wp:posOffset>
          </wp:positionH>
          <wp:positionV relativeFrom="margin">
            <wp:posOffset>-1483995</wp:posOffset>
          </wp:positionV>
          <wp:extent cx="1858010" cy="1006658"/>
          <wp:effectExtent l="0" t="0" r="8890" b="3175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A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8010" cy="10066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E3520B" w14:textId="77777777" w:rsidR="008E753E" w:rsidRDefault="008E753E" w:rsidP="008E753E">
    <w:pPr>
      <w:pStyle w:val="Header"/>
      <w:jc w:val="right"/>
    </w:pPr>
  </w:p>
  <w:p w14:paraId="42CF32C2" w14:textId="77777777" w:rsidR="008E753E" w:rsidRDefault="008E753E" w:rsidP="008E753E">
    <w:pPr>
      <w:pStyle w:val="Header"/>
      <w:jc w:val="right"/>
    </w:pPr>
  </w:p>
  <w:p w14:paraId="21DB1040" w14:textId="77777777" w:rsidR="006E7691" w:rsidRDefault="006E7691" w:rsidP="008E753E">
    <w:pPr>
      <w:pStyle w:val="Header"/>
      <w:jc w:val="right"/>
    </w:pPr>
  </w:p>
  <w:p w14:paraId="6C0B1D92" w14:textId="77777777" w:rsidR="006E7691" w:rsidRPr="006E7691" w:rsidRDefault="006E7691" w:rsidP="008E753E">
    <w:pPr>
      <w:pStyle w:val="Header"/>
      <w:jc w:val="right"/>
      <w:rPr>
        <w:sz w:val="16"/>
        <w:szCs w:val="16"/>
      </w:rPr>
    </w:pPr>
  </w:p>
  <w:p w14:paraId="017A5E55" w14:textId="77777777" w:rsidR="008E753E" w:rsidRPr="00FB69E9" w:rsidRDefault="008E753E" w:rsidP="008E753E">
    <w:pPr>
      <w:spacing w:before="60"/>
      <w:jc w:val="right"/>
      <w:rPr>
        <w:rFonts w:ascii="Eras Demi ITC" w:hAnsi="Eras Demi ITC"/>
        <w:color w:val="44546A" w:themeColor="text2"/>
        <w:sz w:val="20"/>
        <w:szCs w:val="20"/>
      </w:rPr>
    </w:pPr>
    <w:r w:rsidRPr="00FB69E9">
      <w:rPr>
        <w:rFonts w:ascii="Eras Demi ITC" w:hAnsi="Eras Demi ITC"/>
        <w:color w:val="44546A" w:themeColor="text2"/>
        <w:sz w:val="20"/>
        <w:szCs w:val="20"/>
      </w:rPr>
      <w:t>City of Hagerstown, Maryland</w:t>
    </w:r>
  </w:p>
  <w:p w14:paraId="4E8192C2" w14:textId="77777777" w:rsidR="008E753E" w:rsidRPr="00FB69E9" w:rsidRDefault="008E753E" w:rsidP="008E753E">
    <w:pPr>
      <w:jc w:val="right"/>
      <w:rPr>
        <w:rFonts w:ascii="Eras Medium ITC" w:hAnsi="Eras Medium ITC"/>
        <w:color w:val="44546A" w:themeColor="text2"/>
        <w:sz w:val="17"/>
        <w:szCs w:val="17"/>
      </w:rPr>
    </w:pPr>
    <w:r w:rsidRPr="00FB69E9">
      <w:rPr>
        <w:rFonts w:ascii="Eras Medium ITC" w:hAnsi="Eras Medium ITC"/>
        <w:color w:val="44546A" w:themeColor="text2"/>
        <w:sz w:val="17"/>
        <w:szCs w:val="17"/>
      </w:rPr>
      <w:t>Committed to Safety</w:t>
    </w:r>
  </w:p>
  <w:p w14:paraId="5BE7F8F0" w14:textId="77777777" w:rsidR="008E753E" w:rsidRPr="006E7691" w:rsidRDefault="008E753E" w:rsidP="006E7691">
    <w:pPr>
      <w:jc w:val="right"/>
      <w:rPr>
        <w:rFonts w:ascii="Eras Medium ITC" w:hAnsi="Eras Medium ITC"/>
        <w:color w:val="44546A" w:themeColor="text2"/>
        <w:sz w:val="17"/>
        <w:szCs w:val="17"/>
      </w:rPr>
    </w:pPr>
    <w:r w:rsidRPr="00FB69E9">
      <w:rPr>
        <w:rFonts w:ascii="Eras Medium ITC" w:hAnsi="Eras Medium ITC"/>
        <w:color w:val="44546A" w:themeColor="text2"/>
        <w:sz w:val="17"/>
        <w:szCs w:val="17"/>
      </w:rPr>
      <w:t>Dedicated to Partnership and Progress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C63"/>
    <w:multiLevelType w:val="hybridMultilevel"/>
    <w:tmpl w:val="C3D09B90"/>
    <w:lvl w:ilvl="0" w:tplc="982EC4FE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0AFD494B"/>
    <w:multiLevelType w:val="hybridMultilevel"/>
    <w:tmpl w:val="68C4BA76"/>
    <w:lvl w:ilvl="0" w:tplc="0D3C30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213C4"/>
    <w:multiLevelType w:val="hybridMultilevel"/>
    <w:tmpl w:val="97B0BFF8"/>
    <w:lvl w:ilvl="0" w:tplc="95149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C300D5"/>
    <w:multiLevelType w:val="hybridMultilevel"/>
    <w:tmpl w:val="15F0EB64"/>
    <w:lvl w:ilvl="0" w:tplc="5B10E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55478"/>
    <w:multiLevelType w:val="hybridMultilevel"/>
    <w:tmpl w:val="7B5A8EA4"/>
    <w:lvl w:ilvl="0" w:tplc="B9101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6D4AAB"/>
    <w:multiLevelType w:val="hybridMultilevel"/>
    <w:tmpl w:val="5EF69BCE"/>
    <w:lvl w:ilvl="0" w:tplc="A0E265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227E3"/>
    <w:multiLevelType w:val="hybridMultilevel"/>
    <w:tmpl w:val="84DEB86E"/>
    <w:lvl w:ilvl="0" w:tplc="CD9EE1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91E30"/>
    <w:multiLevelType w:val="hybridMultilevel"/>
    <w:tmpl w:val="73D8AE50"/>
    <w:lvl w:ilvl="0" w:tplc="5C68857C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" w15:restartNumberingAfterBreak="0">
    <w:nsid w:val="315F44F4"/>
    <w:multiLevelType w:val="hybridMultilevel"/>
    <w:tmpl w:val="FA6CA726"/>
    <w:lvl w:ilvl="0" w:tplc="FB8E30A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455FD"/>
    <w:multiLevelType w:val="hybridMultilevel"/>
    <w:tmpl w:val="4E3CA7D6"/>
    <w:lvl w:ilvl="0" w:tplc="4F9ED5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9C688A"/>
    <w:multiLevelType w:val="hybridMultilevel"/>
    <w:tmpl w:val="15BE9022"/>
    <w:lvl w:ilvl="0" w:tplc="E49E43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85454"/>
    <w:multiLevelType w:val="hybridMultilevel"/>
    <w:tmpl w:val="C888C038"/>
    <w:lvl w:ilvl="0" w:tplc="D67623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54BC7"/>
    <w:multiLevelType w:val="hybridMultilevel"/>
    <w:tmpl w:val="A0C2A56A"/>
    <w:lvl w:ilvl="0" w:tplc="56602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77EF5"/>
    <w:multiLevelType w:val="hybridMultilevel"/>
    <w:tmpl w:val="3E5E1B0C"/>
    <w:lvl w:ilvl="0" w:tplc="95C88E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0083D"/>
    <w:multiLevelType w:val="hybridMultilevel"/>
    <w:tmpl w:val="E2BC08B4"/>
    <w:lvl w:ilvl="0" w:tplc="63948FDE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5" w15:restartNumberingAfterBreak="0">
    <w:nsid w:val="6A6910B0"/>
    <w:multiLevelType w:val="hybridMultilevel"/>
    <w:tmpl w:val="3BA48EA8"/>
    <w:lvl w:ilvl="0" w:tplc="6DC0E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14776"/>
    <w:multiLevelType w:val="hybridMultilevel"/>
    <w:tmpl w:val="CBD8CB34"/>
    <w:lvl w:ilvl="0" w:tplc="924E68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0084495">
    <w:abstractNumId w:val="5"/>
  </w:num>
  <w:num w:numId="2" w16cid:durableId="97799712">
    <w:abstractNumId w:val="11"/>
  </w:num>
  <w:num w:numId="3" w16cid:durableId="783036761">
    <w:abstractNumId w:val="15"/>
  </w:num>
  <w:num w:numId="4" w16cid:durableId="221452390">
    <w:abstractNumId w:val="14"/>
  </w:num>
  <w:num w:numId="5" w16cid:durableId="1699044220">
    <w:abstractNumId w:val="8"/>
  </w:num>
  <w:num w:numId="6" w16cid:durableId="335227651">
    <w:abstractNumId w:val="1"/>
  </w:num>
  <w:num w:numId="7" w16cid:durableId="1056931446">
    <w:abstractNumId w:val="0"/>
  </w:num>
  <w:num w:numId="8" w16cid:durableId="1674188163">
    <w:abstractNumId w:val="7"/>
  </w:num>
  <w:num w:numId="9" w16cid:durableId="221604296">
    <w:abstractNumId w:val="13"/>
  </w:num>
  <w:num w:numId="10" w16cid:durableId="1256014979">
    <w:abstractNumId w:val="2"/>
  </w:num>
  <w:num w:numId="11" w16cid:durableId="22438985">
    <w:abstractNumId w:val="4"/>
  </w:num>
  <w:num w:numId="12" w16cid:durableId="614215768">
    <w:abstractNumId w:val="12"/>
  </w:num>
  <w:num w:numId="13" w16cid:durableId="1296176439">
    <w:abstractNumId w:val="6"/>
  </w:num>
  <w:num w:numId="14" w16cid:durableId="260722730">
    <w:abstractNumId w:val="3"/>
  </w:num>
  <w:num w:numId="15" w16cid:durableId="1046950983">
    <w:abstractNumId w:val="16"/>
  </w:num>
  <w:num w:numId="16" w16cid:durableId="544214567">
    <w:abstractNumId w:val="10"/>
  </w:num>
  <w:num w:numId="17" w16cid:durableId="6753485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A77"/>
    <w:rsid w:val="00001C50"/>
    <w:rsid w:val="00027898"/>
    <w:rsid w:val="00033178"/>
    <w:rsid w:val="0005190D"/>
    <w:rsid w:val="000676FF"/>
    <w:rsid w:val="00072755"/>
    <w:rsid w:val="00076E2B"/>
    <w:rsid w:val="00077CD2"/>
    <w:rsid w:val="000821B7"/>
    <w:rsid w:val="00096EB3"/>
    <w:rsid w:val="000A2F7C"/>
    <w:rsid w:val="000B11C2"/>
    <w:rsid w:val="000B3F14"/>
    <w:rsid w:val="000D610B"/>
    <w:rsid w:val="000E0024"/>
    <w:rsid w:val="00103D99"/>
    <w:rsid w:val="0011561D"/>
    <w:rsid w:val="00123D50"/>
    <w:rsid w:val="0012614E"/>
    <w:rsid w:val="00147A55"/>
    <w:rsid w:val="001502CB"/>
    <w:rsid w:val="00165F6E"/>
    <w:rsid w:val="00175550"/>
    <w:rsid w:val="001825AA"/>
    <w:rsid w:val="001B2223"/>
    <w:rsid w:val="001C07A4"/>
    <w:rsid w:val="001F0DBD"/>
    <w:rsid w:val="002146D9"/>
    <w:rsid w:val="00240F53"/>
    <w:rsid w:val="00254EFC"/>
    <w:rsid w:val="00254F46"/>
    <w:rsid w:val="002A4E10"/>
    <w:rsid w:val="002A6DC5"/>
    <w:rsid w:val="002D08B8"/>
    <w:rsid w:val="002F26D4"/>
    <w:rsid w:val="002F2BDD"/>
    <w:rsid w:val="002F4E27"/>
    <w:rsid w:val="00331B50"/>
    <w:rsid w:val="00357D9C"/>
    <w:rsid w:val="003751C4"/>
    <w:rsid w:val="003833BF"/>
    <w:rsid w:val="003841E2"/>
    <w:rsid w:val="0039767A"/>
    <w:rsid w:val="00397DD8"/>
    <w:rsid w:val="003D39ED"/>
    <w:rsid w:val="003E30BB"/>
    <w:rsid w:val="003E43AD"/>
    <w:rsid w:val="003F1DE4"/>
    <w:rsid w:val="004032DF"/>
    <w:rsid w:val="0042776A"/>
    <w:rsid w:val="00431596"/>
    <w:rsid w:val="0043605A"/>
    <w:rsid w:val="00456561"/>
    <w:rsid w:val="004749EF"/>
    <w:rsid w:val="0047562D"/>
    <w:rsid w:val="005039CD"/>
    <w:rsid w:val="00506014"/>
    <w:rsid w:val="005525AA"/>
    <w:rsid w:val="005810EE"/>
    <w:rsid w:val="00582FDE"/>
    <w:rsid w:val="005958C3"/>
    <w:rsid w:val="0059752F"/>
    <w:rsid w:val="005B36AE"/>
    <w:rsid w:val="005B5FDC"/>
    <w:rsid w:val="006B2301"/>
    <w:rsid w:val="006C0C85"/>
    <w:rsid w:val="006E7691"/>
    <w:rsid w:val="006F048F"/>
    <w:rsid w:val="00727C94"/>
    <w:rsid w:val="00731E83"/>
    <w:rsid w:val="00731FDB"/>
    <w:rsid w:val="007377C9"/>
    <w:rsid w:val="007430DB"/>
    <w:rsid w:val="007443BE"/>
    <w:rsid w:val="007650F4"/>
    <w:rsid w:val="00770976"/>
    <w:rsid w:val="00774330"/>
    <w:rsid w:val="007C7507"/>
    <w:rsid w:val="007F2384"/>
    <w:rsid w:val="00811FE8"/>
    <w:rsid w:val="00816AAB"/>
    <w:rsid w:val="00834A0D"/>
    <w:rsid w:val="00843CDB"/>
    <w:rsid w:val="008B5CA5"/>
    <w:rsid w:val="008C1C7E"/>
    <w:rsid w:val="008E753E"/>
    <w:rsid w:val="0091753A"/>
    <w:rsid w:val="00917F8A"/>
    <w:rsid w:val="0097060C"/>
    <w:rsid w:val="009728EF"/>
    <w:rsid w:val="0099317E"/>
    <w:rsid w:val="00995E7A"/>
    <w:rsid w:val="009C3F3E"/>
    <w:rsid w:val="009D3AEB"/>
    <w:rsid w:val="009D42AA"/>
    <w:rsid w:val="009E52DB"/>
    <w:rsid w:val="009E53D0"/>
    <w:rsid w:val="00A61808"/>
    <w:rsid w:val="00A80B17"/>
    <w:rsid w:val="00A9252D"/>
    <w:rsid w:val="00AA0B76"/>
    <w:rsid w:val="00AC4E64"/>
    <w:rsid w:val="00AC554C"/>
    <w:rsid w:val="00AF54DE"/>
    <w:rsid w:val="00B3628E"/>
    <w:rsid w:val="00B51596"/>
    <w:rsid w:val="00B7771B"/>
    <w:rsid w:val="00B87AA1"/>
    <w:rsid w:val="00BC6227"/>
    <w:rsid w:val="00BE4A77"/>
    <w:rsid w:val="00BF7C24"/>
    <w:rsid w:val="00C56E36"/>
    <w:rsid w:val="00C676BA"/>
    <w:rsid w:val="00C74A67"/>
    <w:rsid w:val="00C77461"/>
    <w:rsid w:val="00C811D7"/>
    <w:rsid w:val="00CB7351"/>
    <w:rsid w:val="00CD36CD"/>
    <w:rsid w:val="00CE0296"/>
    <w:rsid w:val="00CE207A"/>
    <w:rsid w:val="00CF5561"/>
    <w:rsid w:val="00D03DFB"/>
    <w:rsid w:val="00D116E7"/>
    <w:rsid w:val="00D42E29"/>
    <w:rsid w:val="00D44C48"/>
    <w:rsid w:val="00D50CAA"/>
    <w:rsid w:val="00D7259E"/>
    <w:rsid w:val="00D75AFB"/>
    <w:rsid w:val="00D845FA"/>
    <w:rsid w:val="00D87FA3"/>
    <w:rsid w:val="00D94FF0"/>
    <w:rsid w:val="00D9510C"/>
    <w:rsid w:val="00D97DBB"/>
    <w:rsid w:val="00DC4CFA"/>
    <w:rsid w:val="00DF0277"/>
    <w:rsid w:val="00E03D63"/>
    <w:rsid w:val="00E052B8"/>
    <w:rsid w:val="00E23640"/>
    <w:rsid w:val="00E5017A"/>
    <w:rsid w:val="00E957D2"/>
    <w:rsid w:val="00E97FF7"/>
    <w:rsid w:val="00EC4287"/>
    <w:rsid w:val="00EC4C42"/>
    <w:rsid w:val="00EC6730"/>
    <w:rsid w:val="00ED68D9"/>
    <w:rsid w:val="00EF46CE"/>
    <w:rsid w:val="00EF6448"/>
    <w:rsid w:val="00F50A11"/>
    <w:rsid w:val="00F66096"/>
    <w:rsid w:val="00F7260E"/>
    <w:rsid w:val="00F83BE3"/>
    <w:rsid w:val="00FA05E1"/>
    <w:rsid w:val="00FB4963"/>
    <w:rsid w:val="00FB69E9"/>
    <w:rsid w:val="00FC41BD"/>
    <w:rsid w:val="00FD1A29"/>
    <w:rsid w:val="00FE166E"/>
    <w:rsid w:val="00FE1F16"/>
    <w:rsid w:val="00FE7BBB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041EF"/>
  <w15:chartTrackingRefBased/>
  <w15:docId w15:val="{49A2B967-36B7-4F15-BA13-5CD44D85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F0277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b/>
      <w:smallCap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9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9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75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53E"/>
  </w:style>
  <w:style w:type="paragraph" w:styleId="Footer">
    <w:name w:val="footer"/>
    <w:basedOn w:val="Normal"/>
    <w:link w:val="FooterChar"/>
    <w:uiPriority w:val="99"/>
    <w:unhideWhenUsed/>
    <w:rsid w:val="008E75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53E"/>
  </w:style>
  <w:style w:type="character" w:styleId="Hyperlink">
    <w:name w:val="Hyperlink"/>
    <w:basedOn w:val="DefaultParagraphFont"/>
    <w:uiPriority w:val="99"/>
    <w:unhideWhenUsed/>
    <w:rsid w:val="007430D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0B7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7BBB"/>
    <w:pPr>
      <w:ind w:left="720"/>
      <w:contextualSpacing/>
    </w:pPr>
  </w:style>
  <w:style w:type="table" w:styleId="TableGrid">
    <w:name w:val="Table Grid"/>
    <w:basedOn w:val="TableNormal"/>
    <w:uiPriority w:val="39"/>
    <w:rsid w:val="00A80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Calhoun</dc:creator>
  <cp:keywords/>
  <dc:description/>
  <cp:lastModifiedBy>Mary Revilla</cp:lastModifiedBy>
  <cp:revision>55</cp:revision>
  <cp:lastPrinted>2023-08-21T14:46:00Z</cp:lastPrinted>
  <dcterms:created xsi:type="dcterms:W3CDTF">2023-08-18T13:41:00Z</dcterms:created>
  <dcterms:modified xsi:type="dcterms:W3CDTF">2023-09-27T11:54:00Z</dcterms:modified>
</cp:coreProperties>
</file>